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41" w:rsidRPr="005803DC" w:rsidRDefault="007C2E41" w:rsidP="007C2E41">
      <w:pPr>
        <w:tabs>
          <w:tab w:val="left" w:pos="851"/>
          <w:tab w:val="left" w:pos="2715"/>
        </w:tabs>
        <w:spacing w:line="240" w:lineRule="auto"/>
        <w:jc w:val="center"/>
        <w:rPr>
          <w:rFonts w:ascii="Times New Roman" w:hAnsi="Times New Roman"/>
          <w:b/>
          <w:sz w:val="40"/>
          <w:szCs w:val="40"/>
        </w:rPr>
      </w:pPr>
      <w:r w:rsidRPr="005803DC">
        <w:rPr>
          <w:rFonts w:ascii="Times New Roman" w:hAnsi="Times New Roman"/>
          <w:b/>
          <w:sz w:val="40"/>
          <w:szCs w:val="40"/>
        </w:rPr>
        <w:t>RAPPORT DE SYNTHESE</w:t>
      </w:r>
      <w:r w:rsidR="00306814">
        <w:rPr>
          <w:rFonts w:ascii="Times New Roman" w:hAnsi="Times New Roman"/>
          <w:b/>
          <w:sz w:val="40"/>
          <w:szCs w:val="40"/>
        </w:rPr>
        <w:t xml:space="preserve"> DES JAO 2014</w:t>
      </w:r>
    </w:p>
    <w:p w:rsidR="007C2E41" w:rsidRDefault="007C2E41" w:rsidP="007C2E41">
      <w:pPr>
        <w:tabs>
          <w:tab w:val="left" w:pos="851"/>
          <w:tab w:val="left" w:pos="2715"/>
        </w:tabs>
        <w:spacing w:line="240" w:lineRule="auto"/>
        <w:jc w:val="both"/>
        <w:rPr>
          <w:rFonts w:ascii="Times New Roman" w:hAnsi="Times New Roman"/>
          <w:sz w:val="28"/>
          <w:szCs w:val="28"/>
        </w:rPr>
      </w:pPr>
    </w:p>
    <w:p w:rsidR="00863518" w:rsidRDefault="007C2E41" w:rsidP="007C2E41">
      <w:pPr>
        <w:tabs>
          <w:tab w:val="left" w:pos="851"/>
          <w:tab w:val="left" w:pos="2715"/>
        </w:tabs>
        <w:spacing w:line="240" w:lineRule="auto"/>
        <w:jc w:val="both"/>
        <w:rPr>
          <w:rFonts w:ascii="Times New Roman" w:hAnsi="Times New Roman"/>
          <w:b/>
          <w:sz w:val="28"/>
          <w:szCs w:val="28"/>
        </w:rPr>
      </w:pPr>
      <w:r w:rsidRPr="005803DC">
        <w:rPr>
          <w:rFonts w:ascii="Times New Roman" w:hAnsi="Times New Roman"/>
          <w:sz w:val="28"/>
          <w:szCs w:val="28"/>
        </w:rPr>
        <w:t>L</w:t>
      </w:r>
      <w:r w:rsidR="00306814">
        <w:rPr>
          <w:rFonts w:ascii="Times New Roman" w:hAnsi="Times New Roman"/>
          <w:sz w:val="28"/>
          <w:szCs w:val="28"/>
        </w:rPr>
        <w:t>e 30 octobre 2014, se sont tenues au campus principal de l'Univer</w:t>
      </w:r>
      <w:r w:rsidR="00863518">
        <w:rPr>
          <w:rFonts w:ascii="Times New Roman" w:hAnsi="Times New Roman"/>
          <w:sz w:val="28"/>
          <w:szCs w:val="28"/>
        </w:rPr>
        <w:t>sité de D</w:t>
      </w:r>
      <w:r w:rsidR="00306814">
        <w:rPr>
          <w:rFonts w:ascii="Times New Roman" w:hAnsi="Times New Roman"/>
          <w:sz w:val="28"/>
          <w:szCs w:val="28"/>
        </w:rPr>
        <w:t>s</w:t>
      </w:r>
      <w:r w:rsidR="00863518">
        <w:rPr>
          <w:rFonts w:ascii="Times New Roman" w:hAnsi="Times New Roman"/>
          <w:sz w:val="28"/>
          <w:szCs w:val="28"/>
        </w:rPr>
        <w:t>c</w:t>
      </w:r>
      <w:r w:rsidR="00306814">
        <w:rPr>
          <w:rFonts w:ascii="Times New Roman" w:hAnsi="Times New Roman"/>
          <w:sz w:val="28"/>
          <w:szCs w:val="28"/>
        </w:rPr>
        <w:t xml:space="preserve">hang,  </w:t>
      </w:r>
      <w:r w:rsidR="00863518">
        <w:rPr>
          <w:rFonts w:ascii="Times New Roman" w:hAnsi="Times New Roman"/>
          <w:sz w:val="28"/>
          <w:szCs w:val="28"/>
        </w:rPr>
        <w:t xml:space="preserve">les traditionnelles journées OHADA autour du </w:t>
      </w:r>
      <w:r w:rsidR="00306814">
        <w:rPr>
          <w:rFonts w:ascii="Times New Roman" w:hAnsi="Times New Roman"/>
          <w:sz w:val="28"/>
          <w:szCs w:val="28"/>
        </w:rPr>
        <w:t xml:space="preserve">thème </w:t>
      </w:r>
      <w:r>
        <w:rPr>
          <w:rFonts w:ascii="Times New Roman" w:hAnsi="Times New Roman"/>
          <w:sz w:val="28"/>
          <w:szCs w:val="28"/>
        </w:rPr>
        <w:t xml:space="preserve"> </w:t>
      </w:r>
      <w:r w:rsidRPr="00A7663E">
        <w:rPr>
          <w:rFonts w:ascii="Times New Roman" w:hAnsi="Times New Roman"/>
          <w:b/>
          <w:sz w:val="28"/>
          <w:szCs w:val="28"/>
        </w:rPr>
        <w:t>« LE NOUVEAU DROIT DES SOCIETES OHADA (SOCIETES COMMERCIALES/SOCIETES COOPERATIVES) »</w:t>
      </w:r>
      <w:r w:rsidR="00863518">
        <w:rPr>
          <w:rFonts w:ascii="Times New Roman" w:hAnsi="Times New Roman"/>
          <w:b/>
          <w:sz w:val="28"/>
          <w:szCs w:val="28"/>
        </w:rPr>
        <w:t>.</w:t>
      </w:r>
      <w:r w:rsidR="00D50CA0">
        <w:rPr>
          <w:rFonts w:ascii="Times New Roman" w:hAnsi="Times New Roman"/>
          <w:b/>
          <w:sz w:val="28"/>
          <w:szCs w:val="28"/>
        </w:rPr>
        <w:t xml:space="preserve"> </w:t>
      </w:r>
    </w:p>
    <w:p w:rsidR="00863518" w:rsidRPr="009317F4" w:rsidRDefault="00863518" w:rsidP="007C2E41">
      <w:pPr>
        <w:tabs>
          <w:tab w:val="left" w:pos="851"/>
          <w:tab w:val="left" w:pos="2715"/>
        </w:tabs>
        <w:spacing w:line="240" w:lineRule="auto"/>
        <w:jc w:val="both"/>
        <w:rPr>
          <w:rFonts w:ascii="Times New Roman" w:hAnsi="Times New Roman"/>
          <w:sz w:val="28"/>
          <w:szCs w:val="28"/>
        </w:rPr>
      </w:pPr>
      <w:r w:rsidRPr="009317F4">
        <w:rPr>
          <w:rFonts w:ascii="Times New Roman" w:hAnsi="Times New Roman"/>
          <w:sz w:val="28"/>
          <w:szCs w:val="28"/>
        </w:rPr>
        <w:t>Ces journées</w:t>
      </w:r>
      <w:r w:rsidR="00D50CA0" w:rsidRPr="009317F4">
        <w:rPr>
          <w:rFonts w:ascii="Times New Roman" w:hAnsi="Times New Roman"/>
          <w:sz w:val="28"/>
          <w:szCs w:val="28"/>
        </w:rPr>
        <w:t>, co-organisées par le GERDIIC, la Fédération des clubs OHADA du Cameroun et l'AEDJ,</w:t>
      </w:r>
      <w:r w:rsidRPr="009317F4">
        <w:rPr>
          <w:rFonts w:ascii="Times New Roman" w:hAnsi="Times New Roman"/>
          <w:sz w:val="28"/>
          <w:szCs w:val="28"/>
        </w:rPr>
        <w:t xml:space="preserve"> ont connu la participation des enseign</w:t>
      </w:r>
      <w:r w:rsidR="00D50CA0" w:rsidRPr="009317F4">
        <w:rPr>
          <w:rFonts w:ascii="Times New Roman" w:hAnsi="Times New Roman"/>
          <w:sz w:val="28"/>
          <w:szCs w:val="28"/>
        </w:rPr>
        <w:t>ants-chercheurs</w:t>
      </w:r>
      <w:r w:rsidR="00B1194D" w:rsidRPr="009317F4">
        <w:rPr>
          <w:rFonts w:ascii="Times New Roman" w:hAnsi="Times New Roman"/>
          <w:sz w:val="28"/>
          <w:szCs w:val="28"/>
        </w:rPr>
        <w:t xml:space="preserve"> </w:t>
      </w:r>
      <w:r w:rsidRPr="009317F4">
        <w:rPr>
          <w:rFonts w:ascii="Times New Roman" w:hAnsi="Times New Roman"/>
          <w:sz w:val="28"/>
          <w:szCs w:val="28"/>
        </w:rPr>
        <w:t>et étudiants des diff</w:t>
      </w:r>
      <w:r w:rsidR="0084237E" w:rsidRPr="009317F4">
        <w:rPr>
          <w:rFonts w:ascii="Times New Roman" w:hAnsi="Times New Roman"/>
          <w:sz w:val="28"/>
          <w:szCs w:val="28"/>
        </w:rPr>
        <w:t>érentes universités camerounais</w:t>
      </w:r>
      <w:r w:rsidRPr="009317F4">
        <w:rPr>
          <w:rFonts w:ascii="Times New Roman" w:hAnsi="Times New Roman"/>
          <w:sz w:val="28"/>
          <w:szCs w:val="28"/>
        </w:rPr>
        <w:t xml:space="preserve">es </w:t>
      </w:r>
      <w:r w:rsidR="0084237E" w:rsidRPr="009317F4">
        <w:rPr>
          <w:rFonts w:ascii="Times New Roman" w:hAnsi="Times New Roman"/>
          <w:sz w:val="28"/>
          <w:szCs w:val="28"/>
        </w:rPr>
        <w:t>ainsi qu'une participation remarquée de différents professionnels du droit (avocats,  huissiers de justice, magistrats)</w:t>
      </w:r>
      <w:r w:rsidR="009317F4" w:rsidRPr="009317F4">
        <w:rPr>
          <w:rFonts w:ascii="Times New Roman" w:hAnsi="Times New Roman"/>
          <w:sz w:val="28"/>
          <w:szCs w:val="28"/>
        </w:rPr>
        <w:t>,</w:t>
      </w:r>
      <w:r w:rsidR="0084237E" w:rsidRPr="009317F4">
        <w:rPr>
          <w:rFonts w:ascii="Times New Roman" w:hAnsi="Times New Roman"/>
          <w:sz w:val="28"/>
          <w:szCs w:val="28"/>
        </w:rPr>
        <w:t xml:space="preserve"> </w:t>
      </w:r>
      <w:r w:rsidR="00AF5A0E" w:rsidRPr="009317F4">
        <w:rPr>
          <w:rFonts w:ascii="Times New Roman" w:hAnsi="Times New Roman"/>
          <w:sz w:val="28"/>
          <w:szCs w:val="28"/>
        </w:rPr>
        <w:t xml:space="preserve">opérateurs économiques et </w:t>
      </w:r>
      <w:r w:rsidR="0084237E" w:rsidRPr="009317F4">
        <w:rPr>
          <w:rFonts w:ascii="Times New Roman" w:hAnsi="Times New Roman"/>
          <w:sz w:val="28"/>
          <w:szCs w:val="28"/>
        </w:rPr>
        <w:t xml:space="preserve"> responsables d'entreprises</w:t>
      </w:r>
      <w:r w:rsidR="00B1194D" w:rsidRPr="009317F4">
        <w:rPr>
          <w:rFonts w:ascii="Times New Roman" w:hAnsi="Times New Roman"/>
          <w:sz w:val="28"/>
          <w:szCs w:val="28"/>
        </w:rPr>
        <w:t xml:space="preserve"> à différents ni</w:t>
      </w:r>
      <w:r w:rsidR="00AF5A0E" w:rsidRPr="009317F4">
        <w:rPr>
          <w:rFonts w:ascii="Times New Roman" w:hAnsi="Times New Roman"/>
          <w:sz w:val="28"/>
          <w:szCs w:val="28"/>
        </w:rPr>
        <w:t>veaux</w:t>
      </w:r>
      <w:r w:rsidR="0084237E" w:rsidRPr="009317F4">
        <w:rPr>
          <w:rFonts w:ascii="Times New Roman" w:hAnsi="Times New Roman"/>
          <w:sz w:val="28"/>
          <w:szCs w:val="28"/>
        </w:rPr>
        <w:t>.</w:t>
      </w:r>
    </w:p>
    <w:p w:rsidR="007C2E41" w:rsidRPr="009317F4" w:rsidRDefault="00863518" w:rsidP="007C2E41">
      <w:pPr>
        <w:tabs>
          <w:tab w:val="left" w:pos="851"/>
          <w:tab w:val="left" w:pos="2715"/>
        </w:tabs>
        <w:spacing w:line="240" w:lineRule="auto"/>
        <w:jc w:val="both"/>
        <w:rPr>
          <w:rFonts w:ascii="Times New Roman" w:hAnsi="Times New Roman"/>
          <w:sz w:val="28"/>
          <w:szCs w:val="28"/>
        </w:rPr>
      </w:pPr>
      <w:r w:rsidRPr="009317F4">
        <w:rPr>
          <w:rFonts w:ascii="Times New Roman" w:hAnsi="Times New Roman"/>
          <w:sz w:val="28"/>
          <w:szCs w:val="28"/>
        </w:rPr>
        <w:t>Après l'ouverture des journées par le Doyen de  la FSJP au nom du Recteur de l'Université de Dsch</w:t>
      </w:r>
      <w:r w:rsidR="003D291D" w:rsidRPr="009317F4">
        <w:rPr>
          <w:rFonts w:ascii="Times New Roman" w:hAnsi="Times New Roman"/>
          <w:sz w:val="28"/>
          <w:szCs w:val="28"/>
        </w:rPr>
        <w:t>ang, les travaux ont immédiatem</w:t>
      </w:r>
      <w:r w:rsidRPr="009317F4">
        <w:rPr>
          <w:rFonts w:ascii="Times New Roman" w:hAnsi="Times New Roman"/>
          <w:sz w:val="28"/>
          <w:szCs w:val="28"/>
        </w:rPr>
        <w:t>ent commencé autour  des</w:t>
      </w:r>
      <w:r w:rsidR="007C2E41" w:rsidRPr="009317F4">
        <w:rPr>
          <w:rFonts w:ascii="Times New Roman" w:hAnsi="Times New Roman"/>
          <w:sz w:val="28"/>
          <w:szCs w:val="28"/>
        </w:rPr>
        <w:t xml:space="preserve"> 4 modules </w:t>
      </w:r>
      <w:r w:rsidR="00B1194D" w:rsidRPr="009317F4">
        <w:rPr>
          <w:rFonts w:ascii="Times New Roman" w:hAnsi="Times New Roman"/>
          <w:sz w:val="28"/>
          <w:szCs w:val="28"/>
        </w:rPr>
        <w:t xml:space="preserve">prévus qui comportaient </w:t>
      </w:r>
      <w:r w:rsidR="007C2E41" w:rsidRPr="009317F4">
        <w:rPr>
          <w:rFonts w:ascii="Times New Roman" w:hAnsi="Times New Roman"/>
          <w:sz w:val="28"/>
          <w:szCs w:val="28"/>
        </w:rPr>
        <w:t>deux sous-thèmes chacun.</w:t>
      </w:r>
    </w:p>
    <w:p w:rsidR="007C2E41" w:rsidRPr="00B1194D" w:rsidRDefault="007C2E41" w:rsidP="007C2E41">
      <w:pPr>
        <w:tabs>
          <w:tab w:val="left" w:pos="851"/>
          <w:tab w:val="left" w:pos="2715"/>
        </w:tabs>
        <w:spacing w:line="240" w:lineRule="auto"/>
        <w:jc w:val="both"/>
        <w:rPr>
          <w:rFonts w:ascii="Times New Roman" w:hAnsi="Times New Roman"/>
          <w:b/>
          <w:sz w:val="28"/>
          <w:szCs w:val="28"/>
        </w:rPr>
      </w:pPr>
      <w:r w:rsidRPr="00A7663E">
        <w:rPr>
          <w:rFonts w:ascii="Times New Roman" w:hAnsi="Times New Roman"/>
          <w:b/>
          <w:sz w:val="28"/>
          <w:szCs w:val="28"/>
        </w:rPr>
        <w:t>Le module 1</w:t>
      </w:r>
      <w:r w:rsidRPr="005803DC">
        <w:rPr>
          <w:rFonts w:ascii="Times New Roman" w:hAnsi="Times New Roman"/>
          <w:sz w:val="28"/>
          <w:szCs w:val="28"/>
        </w:rPr>
        <w:t xml:space="preserve"> dont la coordination était assurée par le </w:t>
      </w:r>
      <w:r w:rsidRPr="00B1194D">
        <w:rPr>
          <w:rFonts w:ascii="Times New Roman" w:hAnsi="Times New Roman"/>
          <w:b/>
          <w:sz w:val="28"/>
          <w:szCs w:val="28"/>
        </w:rPr>
        <w:t>Pr MODI KOKO BEBEY Henri Désiré, Doyen de la FSJP de l’Université de Dschang</w:t>
      </w:r>
      <w:r w:rsidRPr="005803DC">
        <w:rPr>
          <w:rFonts w:ascii="Times New Roman" w:hAnsi="Times New Roman"/>
          <w:sz w:val="28"/>
          <w:szCs w:val="28"/>
        </w:rPr>
        <w:t xml:space="preserve">, </w:t>
      </w:r>
      <w:r>
        <w:rPr>
          <w:rFonts w:ascii="Times New Roman" w:hAnsi="Times New Roman"/>
          <w:sz w:val="28"/>
          <w:szCs w:val="28"/>
        </w:rPr>
        <w:t xml:space="preserve">a été présenté </w:t>
      </w:r>
      <w:r w:rsidRPr="005803DC">
        <w:rPr>
          <w:rFonts w:ascii="Times New Roman" w:hAnsi="Times New Roman"/>
          <w:sz w:val="28"/>
          <w:szCs w:val="28"/>
        </w:rPr>
        <w:t xml:space="preserve">par le </w:t>
      </w:r>
      <w:r w:rsidRPr="00B1194D">
        <w:rPr>
          <w:rFonts w:ascii="Times New Roman" w:hAnsi="Times New Roman"/>
          <w:b/>
          <w:sz w:val="28"/>
          <w:szCs w:val="28"/>
        </w:rPr>
        <w:t>Pr Robert NEMEDEU de l’Université de Yaoundé II.</w:t>
      </w:r>
    </w:p>
    <w:p w:rsidR="007C2E41" w:rsidRPr="005803DC" w:rsidRDefault="007C2E41" w:rsidP="007C2E41">
      <w:pPr>
        <w:tabs>
          <w:tab w:val="left" w:pos="851"/>
        </w:tabs>
        <w:spacing w:line="240" w:lineRule="auto"/>
        <w:jc w:val="both"/>
        <w:rPr>
          <w:rFonts w:ascii="Times New Roman" w:hAnsi="Times New Roman"/>
          <w:sz w:val="28"/>
          <w:szCs w:val="28"/>
        </w:rPr>
      </w:pPr>
      <w:r w:rsidRPr="005803DC">
        <w:rPr>
          <w:rFonts w:ascii="Times New Roman" w:hAnsi="Times New Roman"/>
          <w:sz w:val="28"/>
          <w:szCs w:val="28"/>
        </w:rPr>
        <w:t xml:space="preserve">La </w:t>
      </w:r>
      <w:r>
        <w:rPr>
          <w:rFonts w:ascii="Times New Roman" w:hAnsi="Times New Roman"/>
          <w:sz w:val="28"/>
          <w:szCs w:val="28"/>
        </w:rPr>
        <w:t>démarche retenue dans le</w:t>
      </w:r>
      <w:r w:rsidRPr="005803DC">
        <w:rPr>
          <w:rFonts w:ascii="Times New Roman" w:hAnsi="Times New Roman"/>
          <w:sz w:val="28"/>
          <w:szCs w:val="28"/>
        </w:rPr>
        <w:t xml:space="preserve"> premier sous-thème portant sur </w:t>
      </w:r>
      <w:r w:rsidRPr="00B1194D">
        <w:rPr>
          <w:rFonts w:ascii="Times New Roman" w:hAnsi="Times New Roman"/>
          <w:b/>
          <w:sz w:val="28"/>
          <w:szCs w:val="28"/>
        </w:rPr>
        <w:t>« </w:t>
      </w:r>
      <w:r w:rsidR="00B1194D" w:rsidRPr="00B1194D">
        <w:rPr>
          <w:rFonts w:ascii="Times New Roman" w:hAnsi="Times New Roman"/>
          <w:b/>
          <w:sz w:val="28"/>
          <w:szCs w:val="28"/>
        </w:rPr>
        <w:t>L</w:t>
      </w:r>
      <w:r w:rsidRPr="00B1194D">
        <w:rPr>
          <w:rFonts w:ascii="Times New Roman" w:hAnsi="Times New Roman"/>
          <w:b/>
          <w:sz w:val="28"/>
          <w:szCs w:val="28"/>
        </w:rPr>
        <w:t xml:space="preserve">es innovations et modifications apportées au régime de droit commun des sociétés commerciales »  </w:t>
      </w:r>
      <w:r w:rsidR="00B1194D">
        <w:rPr>
          <w:rFonts w:ascii="Times New Roman" w:hAnsi="Times New Roman"/>
          <w:sz w:val="28"/>
          <w:szCs w:val="28"/>
        </w:rPr>
        <w:t>épousait</w:t>
      </w:r>
      <w:r w:rsidRPr="005803DC">
        <w:rPr>
          <w:rFonts w:ascii="Times New Roman" w:hAnsi="Times New Roman"/>
          <w:sz w:val="28"/>
          <w:szCs w:val="28"/>
        </w:rPr>
        <w:t xml:space="preserve"> la structuration de l’AU. Aussi, </w:t>
      </w:r>
      <w:r>
        <w:rPr>
          <w:rFonts w:ascii="Times New Roman" w:hAnsi="Times New Roman"/>
          <w:sz w:val="28"/>
          <w:szCs w:val="28"/>
        </w:rPr>
        <w:t>a-t-on pu</w:t>
      </w:r>
      <w:r w:rsidR="00B1194D">
        <w:rPr>
          <w:rFonts w:ascii="Times New Roman" w:hAnsi="Times New Roman"/>
          <w:sz w:val="28"/>
          <w:szCs w:val="28"/>
        </w:rPr>
        <w:t xml:space="preserve"> relever que:</w:t>
      </w:r>
    </w:p>
    <w:p w:rsidR="007C2E41" w:rsidRPr="005803DC" w:rsidRDefault="007C2E41" w:rsidP="007C2E41">
      <w:pPr>
        <w:pStyle w:val="Paragraphedeliste"/>
        <w:numPr>
          <w:ilvl w:val="0"/>
          <w:numId w:val="1"/>
        </w:numPr>
        <w:tabs>
          <w:tab w:val="left" w:pos="851"/>
        </w:tabs>
        <w:spacing w:line="240" w:lineRule="auto"/>
        <w:jc w:val="both"/>
        <w:rPr>
          <w:rFonts w:ascii="Times New Roman" w:hAnsi="Times New Roman"/>
          <w:b/>
          <w:sz w:val="28"/>
          <w:szCs w:val="28"/>
        </w:rPr>
      </w:pPr>
      <w:r w:rsidRPr="005803DC">
        <w:rPr>
          <w:rFonts w:ascii="Times New Roman" w:hAnsi="Times New Roman"/>
          <w:b/>
          <w:sz w:val="28"/>
          <w:szCs w:val="28"/>
        </w:rPr>
        <w:t>S’agissant de la constitution des sociétés</w:t>
      </w:r>
    </w:p>
    <w:p w:rsidR="006F1C9F" w:rsidRDefault="006F1C9F" w:rsidP="007C2E41">
      <w:pPr>
        <w:tabs>
          <w:tab w:val="left" w:pos="851"/>
        </w:tabs>
        <w:spacing w:line="240" w:lineRule="auto"/>
        <w:jc w:val="both"/>
        <w:rPr>
          <w:rFonts w:ascii="Times New Roman" w:hAnsi="Times New Roman"/>
          <w:sz w:val="28"/>
          <w:szCs w:val="28"/>
        </w:rPr>
      </w:pPr>
      <w:r>
        <w:rPr>
          <w:rFonts w:ascii="Times New Roman" w:hAnsi="Times New Roman"/>
          <w:sz w:val="28"/>
          <w:szCs w:val="28"/>
        </w:rPr>
        <w:t xml:space="preserve">- </w:t>
      </w:r>
      <w:r w:rsidR="007C2E41">
        <w:rPr>
          <w:rFonts w:ascii="Times New Roman" w:hAnsi="Times New Roman"/>
          <w:sz w:val="28"/>
          <w:szCs w:val="28"/>
        </w:rPr>
        <w:t>L</w:t>
      </w:r>
      <w:r w:rsidR="007C2E41" w:rsidRPr="005803DC">
        <w:rPr>
          <w:rFonts w:ascii="Times New Roman" w:hAnsi="Times New Roman"/>
          <w:sz w:val="28"/>
          <w:szCs w:val="28"/>
        </w:rPr>
        <w:t xml:space="preserve">’option est </w:t>
      </w:r>
      <w:r w:rsidR="00B1194D">
        <w:rPr>
          <w:rFonts w:ascii="Times New Roman" w:hAnsi="Times New Roman"/>
          <w:sz w:val="28"/>
          <w:szCs w:val="28"/>
        </w:rPr>
        <w:t>désormais offerte</w:t>
      </w:r>
      <w:r w:rsidR="007C2E41" w:rsidRPr="005803DC">
        <w:rPr>
          <w:rFonts w:ascii="Times New Roman" w:hAnsi="Times New Roman"/>
          <w:sz w:val="28"/>
          <w:szCs w:val="28"/>
        </w:rPr>
        <w:t xml:space="preserve"> entre les statuts notariés et </w:t>
      </w:r>
      <w:r w:rsidR="00B1194D">
        <w:rPr>
          <w:rFonts w:ascii="Times New Roman" w:hAnsi="Times New Roman"/>
          <w:sz w:val="28"/>
          <w:szCs w:val="28"/>
        </w:rPr>
        <w:t xml:space="preserve">les </w:t>
      </w:r>
      <w:r>
        <w:rPr>
          <w:rFonts w:ascii="Times New Roman" w:hAnsi="Times New Roman"/>
          <w:sz w:val="28"/>
          <w:szCs w:val="28"/>
        </w:rPr>
        <w:t xml:space="preserve">statuts sous seing privé lorsque l'Etat le prévoit </w:t>
      </w:r>
    </w:p>
    <w:p w:rsidR="007C2E41" w:rsidRPr="005803DC" w:rsidRDefault="006F1C9F" w:rsidP="007C2E41">
      <w:pPr>
        <w:tabs>
          <w:tab w:val="left" w:pos="851"/>
        </w:tabs>
        <w:spacing w:line="240" w:lineRule="auto"/>
        <w:jc w:val="both"/>
        <w:rPr>
          <w:rFonts w:ascii="Times New Roman" w:hAnsi="Times New Roman"/>
          <w:sz w:val="28"/>
          <w:szCs w:val="28"/>
        </w:rPr>
      </w:pPr>
      <w:r>
        <w:rPr>
          <w:rFonts w:ascii="Times New Roman" w:hAnsi="Times New Roman"/>
          <w:sz w:val="28"/>
          <w:szCs w:val="28"/>
        </w:rPr>
        <w:t>- S</w:t>
      </w:r>
      <w:r w:rsidR="007C2E41" w:rsidRPr="005803DC">
        <w:rPr>
          <w:rFonts w:ascii="Times New Roman" w:hAnsi="Times New Roman"/>
          <w:sz w:val="28"/>
          <w:szCs w:val="28"/>
        </w:rPr>
        <w:t>ur le régime de l’apport en industrie, le législateur innove sur deux points : les formes de l’apport en industrie et son régime de réalisation.</w:t>
      </w:r>
      <w:r>
        <w:rPr>
          <w:rFonts w:ascii="Times New Roman" w:hAnsi="Times New Roman"/>
          <w:sz w:val="28"/>
          <w:szCs w:val="28"/>
        </w:rPr>
        <w:t xml:space="preserve"> </w:t>
      </w:r>
      <w:r w:rsidR="007C2E41" w:rsidRPr="005803DC">
        <w:rPr>
          <w:rFonts w:ascii="Times New Roman" w:hAnsi="Times New Roman"/>
          <w:sz w:val="28"/>
          <w:szCs w:val="28"/>
        </w:rPr>
        <w:t>L’apport en industrie peut prendre plusieurs formes : il peut s’agir de l’apport des connaissances techniques ou professionnelles ou des servic</w:t>
      </w:r>
      <w:r>
        <w:rPr>
          <w:rFonts w:ascii="Times New Roman" w:hAnsi="Times New Roman"/>
          <w:sz w:val="28"/>
          <w:szCs w:val="28"/>
        </w:rPr>
        <w:t xml:space="preserve">es. On peut désormais </w:t>
      </w:r>
      <w:r w:rsidR="007C2E41" w:rsidRPr="005803DC">
        <w:rPr>
          <w:rFonts w:ascii="Times New Roman" w:hAnsi="Times New Roman"/>
          <w:sz w:val="28"/>
          <w:szCs w:val="28"/>
        </w:rPr>
        <w:t>apporter son savoir-faire, son crédit commer</w:t>
      </w:r>
      <w:r>
        <w:rPr>
          <w:rFonts w:ascii="Times New Roman" w:hAnsi="Times New Roman"/>
          <w:sz w:val="28"/>
          <w:szCs w:val="28"/>
        </w:rPr>
        <w:t>cial, son carnet d’adresses, etc</w:t>
      </w:r>
      <w:r w:rsidR="007C2E41" w:rsidRPr="005803DC">
        <w:rPr>
          <w:rFonts w:ascii="Times New Roman" w:hAnsi="Times New Roman"/>
          <w:sz w:val="28"/>
          <w:szCs w:val="28"/>
        </w:rPr>
        <w:t>. Bien évidemment, tous les gains réalisés par l’activité faisant objet dudit apport reviennent à la société.</w:t>
      </w:r>
    </w:p>
    <w:p w:rsidR="007C2E41" w:rsidRPr="005803DC" w:rsidRDefault="003F780D" w:rsidP="007C2E41">
      <w:pPr>
        <w:tabs>
          <w:tab w:val="left" w:pos="851"/>
        </w:tabs>
        <w:spacing w:line="240" w:lineRule="auto"/>
        <w:jc w:val="both"/>
        <w:rPr>
          <w:rFonts w:ascii="Times New Roman" w:hAnsi="Times New Roman"/>
          <w:sz w:val="28"/>
          <w:szCs w:val="28"/>
        </w:rPr>
      </w:pPr>
      <w:r>
        <w:rPr>
          <w:rFonts w:ascii="Times New Roman" w:hAnsi="Times New Roman"/>
          <w:sz w:val="28"/>
          <w:szCs w:val="28"/>
        </w:rPr>
        <w:t xml:space="preserve">- </w:t>
      </w:r>
      <w:r w:rsidR="007C2E41" w:rsidRPr="005803DC">
        <w:rPr>
          <w:rFonts w:ascii="Times New Roman" w:hAnsi="Times New Roman"/>
          <w:sz w:val="28"/>
          <w:szCs w:val="28"/>
        </w:rPr>
        <w:t>La modernisation de l’appel public à l’épargne porte sur la clarification de son régime. L’APE se distingue de l’offre au public qui est définie plus largement, notamment comme une simple «communication », ce qui permet d’inclure des modes de sollicitation plus récents, tels internet, mess</w:t>
      </w:r>
      <w:r>
        <w:rPr>
          <w:rFonts w:ascii="Times New Roman" w:hAnsi="Times New Roman"/>
          <w:sz w:val="28"/>
          <w:szCs w:val="28"/>
        </w:rPr>
        <w:t>ages par téléphonie mobile, etc.</w:t>
      </w:r>
    </w:p>
    <w:p w:rsidR="007C2E41" w:rsidRPr="005803DC" w:rsidRDefault="003F780D" w:rsidP="007C2E41">
      <w:pPr>
        <w:tabs>
          <w:tab w:val="left" w:pos="851"/>
          <w:tab w:val="left" w:pos="2715"/>
        </w:tabs>
        <w:spacing w:line="240" w:lineRule="auto"/>
        <w:jc w:val="both"/>
        <w:rPr>
          <w:rFonts w:ascii="Times New Roman" w:hAnsi="Times New Roman"/>
          <w:sz w:val="28"/>
          <w:szCs w:val="28"/>
        </w:rPr>
      </w:pPr>
      <w:r>
        <w:rPr>
          <w:rFonts w:ascii="Times New Roman" w:hAnsi="Times New Roman"/>
          <w:sz w:val="28"/>
          <w:szCs w:val="28"/>
        </w:rPr>
        <w:lastRenderedPageBreak/>
        <w:t xml:space="preserve">- </w:t>
      </w:r>
      <w:r w:rsidR="007C2E41" w:rsidRPr="005803DC">
        <w:rPr>
          <w:rFonts w:ascii="Times New Roman" w:hAnsi="Times New Roman"/>
          <w:sz w:val="28"/>
          <w:szCs w:val="28"/>
        </w:rPr>
        <w:t>Par ailleurs, les associés peuvent désormais conclure des pactes d’actionnaires ou d</w:t>
      </w:r>
      <w:r>
        <w:rPr>
          <w:rFonts w:ascii="Times New Roman" w:hAnsi="Times New Roman"/>
          <w:sz w:val="28"/>
          <w:szCs w:val="28"/>
        </w:rPr>
        <w:t>e famille en dehors des statuts par lesquels,</w:t>
      </w:r>
      <w:r w:rsidR="007C2E41" w:rsidRPr="005803DC">
        <w:rPr>
          <w:rFonts w:ascii="Times New Roman" w:hAnsi="Times New Roman"/>
          <w:sz w:val="28"/>
          <w:szCs w:val="28"/>
        </w:rPr>
        <w:t xml:space="preserve"> ils pourront régler, généralement pour un</w:t>
      </w:r>
      <w:r>
        <w:rPr>
          <w:rFonts w:ascii="Times New Roman" w:hAnsi="Times New Roman"/>
          <w:sz w:val="28"/>
          <w:szCs w:val="28"/>
        </w:rPr>
        <w:t>e longue période, la conduite des affaires et</w:t>
      </w:r>
      <w:r w:rsidR="007C2E41" w:rsidRPr="005803DC">
        <w:rPr>
          <w:rFonts w:ascii="Times New Roman" w:hAnsi="Times New Roman"/>
          <w:sz w:val="28"/>
          <w:szCs w:val="28"/>
        </w:rPr>
        <w:t xml:space="preserve"> la composition du capital social de leur société</w:t>
      </w:r>
      <w:r>
        <w:rPr>
          <w:rFonts w:ascii="Times New Roman" w:hAnsi="Times New Roman"/>
          <w:sz w:val="28"/>
          <w:szCs w:val="28"/>
        </w:rPr>
        <w:t xml:space="preserve"> entre autres</w:t>
      </w:r>
      <w:r w:rsidR="007C2E41" w:rsidRPr="005803DC">
        <w:rPr>
          <w:rFonts w:ascii="Times New Roman" w:hAnsi="Times New Roman"/>
          <w:sz w:val="28"/>
          <w:szCs w:val="28"/>
        </w:rPr>
        <w:t>.</w:t>
      </w:r>
    </w:p>
    <w:p w:rsidR="007C2E41" w:rsidRPr="005803DC" w:rsidRDefault="003F780D" w:rsidP="007C2E41">
      <w:pPr>
        <w:pStyle w:val="Paragraphedeliste"/>
        <w:numPr>
          <w:ilvl w:val="0"/>
          <w:numId w:val="1"/>
        </w:numPr>
        <w:tabs>
          <w:tab w:val="left" w:pos="851"/>
        </w:tabs>
        <w:spacing w:line="240" w:lineRule="auto"/>
        <w:jc w:val="both"/>
        <w:rPr>
          <w:rFonts w:ascii="Times New Roman" w:hAnsi="Times New Roman"/>
          <w:b/>
          <w:sz w:val="28"/>
          <w:szCs w:val="28"/>
        </w:rPr>
      </w:pPr>
      <w:r>
        <w:rPr>
          <w:rFonts w:ascii="Times New Roman" w:hAnsi="Times New Roman"/>
          <w:b/>
          <w:sz w:val="28"/>
          <w:szCs w:val="28"/>
        </w:rPr>
        <w:t>A</w:t>
      </w:r>
      <w:r w:rsidR="007C2E41" w:rsidRPr="005803DC">
        <w:rPr>
          <w:rFonts w:ascii="Times New Roman" w:hAnsi="Times New Roman"/>
          <w:b/>
          <w:sz w:val="28"/>
          <w:szCs w:val="28"/>
        </w:rPr>
        <w:t>u niveau du fonctionnement de la société</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sz w:val="28"/>
          <w:szCs w:val="28"/>
        </w:rPr>
        <w:t xml:space="preserve">L’AU innove en instituant l’administration provisoire qui est désormais règlementée. C’est une consécration d’un effort jurisprudentiel de grande importance. Par cette institutionnalisation, le législateur sort le régime juridique de l’administration provisoire du « maquis » dans l’espace OHADA.           </w:t>
      </w:r>
    </w:p>
    <w:p w:rsidR="007C2E41" w:rsidRPr="005803DC" w:rsidRDefault="007C2E41" w:rsidP="007C2E41">
      <w:pPr>
        <w:tabs>
          <w:tab w:val="left" w:pos="567"/>
          <w:tab w:val="left" w:pos="851"/>
          <w:tab w:val="left" w:pos="2715"/>
        </w:tabs>
        <w:spacing w:line="240" w:lineRule="auto"/>
        <w:jc w:val="both"/>
        <w:rPr>
          <w:rFonts w:ascii="Times New Roman" w:hAnsi="Times New Roman"/>
          <w:b/>
          <w:sz w:val="28"/>
          <w:szCs w:val="28"/>
        </w:rPr>
      </w:pPr>
      <w:r w:rsidRPr="005803DC">
        <w:rPr>
          <w:rFonts w:ascii="Times New Roman" w:hAnsi="Times New Roman"/>
          <w:sz w:val="28"/>
          <w:szCs w:val="28"/>
        </w:rPr>
        <w:t>Dans l</w:t>
      </w:r>
      <w:r w:rsidR="003F780D">
        <w:rPr>
          <w:rFonts w:ascii="Times New Roman" w:hAnsi="Times New Roman"/>
          <w:sz w:val="28"/>
          <w:szCs w:val="28"/>
        </w:rPr>
        <w:t xml:space="preserve">a réglementation des </w:t>
      </w:r>
      <w:r w:rsidRPr="005803DC">
        <w:rPr>
          <w:rFonts w:ascii="Times New Roman" w:hAnsi="Times New Roman"/>
          <w:sz w:val="28"/>
          <w:szCs w:val="28"/>
        </w:rPr>
        <w:t>abus</w:t>
      </w:r>
      <w:r w:rsidR="003F780D">
        <w:rPr>
          <w:rFonts w:ascii="Times New Roman" w:hAnsi="Times New Roman"/>
          <w:sz w:val="28"/>
          <w:szCs w:val="28"/>
        </w:rPr>
        <w:t xml:space="preserve"> de vote</w:t>
      </w:r>
      <w:r w:rsidRPr="005803DC">
        <w:rPr>
          <w:rFonts w:ascii="Times New Roman" w:hAnsi="Times New Roman"/>
          <w:sz w:val="28"/>
          <w:szCs w:val="28"/>
        </w:rPr>
        <w:t>, le nouvel Acte innove en consacrant, en plus des deux formes d’abus (</w:t>
      </w:r>
      <w:r>
        <w:rPr>
          <w:rFonts w:ascii="Times New Roman" w:hAnsi="Times New Roman"/>
          <w:sz w:val="28"/>
          <w:szCs w:val="28"/>
        </w:rPr>
        <w:t xml:space="preserve">abus </w:t>
      </w:r>
      <w:r w:rsidRPr="005803DC">
        <w:rPr>
          <w:rFonts w:ascii="Times New Roman" w:hAnsi="Times New Roman"/>
          <w:sz w:val="28"/>
          <w:szCs w:val="28"/>
        </w:rPr>
        <w:t xml:space="preserve">de </w:t>
      </w:r>
      <w:r w:rsidR="003F780D">
        <w:rPr>
          <w:rFonts w:ascii="Times New Roman" w:hAnsi="Times New Roman"/>
          <w:sz w:val="28"/>
          <w:szCs w:val="28"/>
        </w:rPr>
        <w:t>majorité et de minorité) jusque-</w:t>
      </w:r>
      <w:r w:rsidRPr="005803DC">
        <w:rPr>
          <w:rFonts w:ascii="Times New Roman" w:hAnsi="Times New Roman"/>
          <w:sz w:val="28"/>
          <w:szCs w:val="28"/>
        </w:rPr>
        <w:t>là connues, l’abus d’égalité. La sanction de cet abus peut être l’annulation des délibérations prises ou la désignation d’un mandataire ad hoc.</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sz w:val="28"/>
          <w:szCs w:val="28"/>
        </w:rPr>
        <w:t xml:space="preserve">La prise en considération des TIC dans le fonctionnement des assemblées générales est désormais affirmée. La participation des associés à l’assemblée </w:t>
      </w:r>
      <w:r w:rsidR="00F540A9">
        <w:rPr>
          <w:rFonts w:ascii="Times New Roman" w:hAnsi="Times New Roman"/>
          <w:sz w:val="28"/>
          <w:szCs w:val="28"/>
        </w:rPr>
        <w:t xml:space="preserve"> peut dorénavant se faire par </w:t>
      </w:r>
      <w:r w:rsidRPr="005803DC">
        <w:rPr>
          <w:rFonts w:ascii="Times New Roman" w:hAnsi="Times New Roman"/>
          <w:b/>
          <w:sz w:val="28"/>
          <w:szCs w:val="28"/>
        </w:rPr>
        <w:t>visioconférence ou tous</w:t>
      </w:r>
      <w:r w:rsidRPr="005803DC">
        <w:rPr>
          <w:rFonts w:ascii="Times New Roman" w:hAnsi="Times New Roman"/>
          <w:sz w:val="28"/>
          <w:szCs w:val="28"/>
        </w:rPr>
        <w:t xml:space="preserve"> </w:t>
      </w:r>
      <w:r w:rsidRPr="005803DC">
        <w:rPr>
          <w:rFonts w:ascii="Times New Roman" w:hAnsi="Times New Roman"/>
          <w:b/>
          <w:sz w:val="28"/>
          <w:szCs w:val="28"/>
        </w:rPr>
        <w:t>autres moyens de télécommunication qui permettent l’identification des associés</w:t>
      </w:r>
      <w:r w:rsidRPr="005803DC">
        <w:rPr>
          <w:rFonts w:ascii="Times New Roman" w:hAnsi="Times New Roman"/>
          <w:sz w:val="28"/>
          <w:szCs w:val="28"/>
        </w:rPr>
        <w:t xml:space="preserve">. Dans ce </w:t>
      </w:r>
      <w:r>
        <w:rPr>
          <w:rFonts w:ascii="Times New Roman" w:hAnsi="Times New Roman"/>
          <w:sz w:val="28"/>
          <w:szCs w:val="28"/>
        </w:rPr>
        <w:t xml:space="preserve">cas de </w:t>
      </w:r>
      <w:r w:rsidRPr="005803DC">
        <w:rPr>
          <w:rFonts w:ascii="Times New Roman" w:hAnsi="Times New Roman"/>
          <w:sz w:val="28"/>
          <w:szCs w:val="28"/>
        </w:rPr>
        <w:t xml:space="preserve">figure, ils sont réputés présents pour le calcul du quorum et de la majorité (art.133-2 al.1). </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852BD1">
        <w:rPr>
          <w:rFonts w:ascii="Times New Roman" w:hAnsi="Times New Roman"/>
          <w:b/>
          <w:sz w:val="28"/>
          <w:szCs w:val="28"/>
        </w:rPr>
        <w:t>Dans le deuxième sous-thème</w:t>
      </w:r>
      <w:r w:rsidRPr="005803DC">
        <w:rPr>
          <w:rFonts w:ascii="Times New Roman" w:hAnsi="Times New Roman"/>
          <w:sz w:val="28"/>
          <w:szCs w:val="28"/>
        </w:rPr>
        <w:t xml:space="preserve"> portant sur « Les innovations et modifications apportées au régime de droit commun des sociétés commerciales », l’orateur relève que le </w:t>
      </w:r>
      <w:r w:rsidR="001A353A">
        <w:rPr>
          <w:rFonts w:ascii="Times New Roman" w:hAnsi="Times New Roman"/>
          <w:sz w:val="28"/>
          <w:szCs w:val="28"/>
        </w:rPr>
        <w:t>nouvel Acte uniforme</w:t>
      </w:r>
      <w:r w:rsidRPr="005803DC">
        <w:rPr>
          <w:rFonts w:ascii="Times New Roman" w:hAnsi="Times New Roman"/>
          <w:sz w:val="28"/>
          <w:szCs w:val="28"/>
        </w:rPr>
        <w:t xml:space="preserve"> crée de nouvelles entités qui s’ajoutent aux 4 précédentes (la SNC, la SCS, la SARL et la SA). Il s’agit de la SAS,</w:t>
      </w:r>
      <w:r w:rsidR="001A353A">
        <w:rPr>
          <w:rFonts w:ascii="Times New Roman" w:hAnsi="Times New Roman"/>
          <w:sz w:val="28"/>
          <w:szCs w:val="28"/>
        </w:rPr>
        <w:t xml:space="preserve"> de </w:t>
      </w:r>
      <w:r w:rsidRPr="005803DC">
        <w:rPr>
          <w:rFonts w:ascii="Times New Roman" w:hAnsi="Times New Roman"/>
          <w:sz w:val="28"/>
          <w:szCs w:val="28"/>
        </w:rPr>
        <w:t xml:space="preserve"> la société à capital variable (qui sont des sociétés commerciales ayant la perso</w:t>
      </w:r>
      <w:r w:rsidR="001A353A">
        <w:rPr>
          <w:rFonts w:ascii="Times New Roman" w:hAnsi="Times New Roman"/>
          <w:sz w:val="28"/>
          <w:szCs w:val="28"/>
        </w:rPr>
        <w:t>nnalité juridique autonome) et d</w:t>
      </w:r>
      <w:r w:rsidRPr="005803DC">
        <w:rPr>
          <w:rFonts w:ascii="Times New Roman" w:hAnsi="Times New Roman"/>
          <w:sz w:val="28"/>
          <w:szCs w:val="28"/>
        </w:rPr>
        <w:t xml:space="preserve">es structures qui participent de la filialisation des sociétés étrangères à savoir </w:t>
      </w:r>
      <w:r w:rsidR="001A353A">
        <w:rPr>
          <w:rFonts w:ascii="Times New Roman" w:hAnsi="Times New Roman"/>
          <w:sz w:val="28"/>
          <w:szCs w:val="28"/>
        </w:rPr>
        <w:t xml:space="preserve">la </w:t>
      </w:r>
      <w:r w:rsidRPr="005803DC">
        <w:rPr>
          <w:rFonts w:ascii="Times New Roman" w:hAnsi="Times New Roman"/>
          <w:sz w:val="28"/>
          <w:szCs w:val="28"/>
        </w:rPr>
        <w:t xml:space="preserve">succursale et </w:t>
      </w:r>
      <w:r w:rsidR="001A353A">
        <w:rPr>
          <w:rFonts w:ascii="Times New Roman" w:hAnsi="Times New Roman"/>
          <w:sz w:val="28"/>
          <w:szCs w:val="28"/>
        </w:rPr>
        <w:t xml:space="preserve">le </w:t>
      </w:r>
      <w:r w:rsidRPr="005803DC">
        <w:rPr>
          <w:rFonts w:ascii="Times New Roman" w:hAnsi="Times New Roman"/>
          <w:sz w:val="28"/>
          <w:szCs w:val="28"/>
        </w:rPr>
        <w:t xml:space="preserve">bureau de représentation ou de liaison, qui sont des entités non dotées de personnalité juridique mais immatriculées au RCCM. </w:t>
      </w:r>
    </w:p>
    <w:p w:rsidR="007C2E41" w:rsidRPr="005803DC" w:rsidRDefault="007C2E41" w:rsidP="007C2E41">
      <w:pPr>
        <w:spacing w:line="240" w:lineRule="auto"/>
        <w:jc w:val="both"/>
        <w:rPr>
          <w:rFonts w:ascii="Times New Roman" w:hAnsi="Times New Roman"/>
          <w:sz w:val="28"/>
          <w:szCs w:val="28"/>
        </w:rPr>
      </w:pPr>
      <w:r>
        <w:rPr>
          <w:rFonts w:ascii="Times New Roman" w:hAnsi="Times New Roman"/>
          <w:sz w:val="28"/>
          <w:szCs w:val="28"/>
        </w:rPr>
        <w:t>La SAS est une modalité de la s</w:t>
      </w:r>
      <w:r w:rsidRPr="005803DC">
        <w:rPr>
          <w:rFonts w:ascii="Times New Roman" w:hAnsi="Times New Roman"/>
          <w:sz w:val="28"/>
          <w:szCs w:val="28"/>
        </w:rPr>
        <w:t xml:space="preserve">ociété par actions, en conséquence, ses associés ne sont responsables des dettes sociales qu’à concurrence de leurs apports. Lorsqu’elle est unipersonnelle, elle prend la dénomination « SASU ». Cependant, elle est une société fort contractualisée dont la protection est assurée par la sanction de la nullité en cas de violation des dispositions statutaires ; c’est une société fermée, caractérisée par une forte pénétration de </w:t>
      </w:r>
      <w:r w:rsidRPr="00A7663E">
        <w:rPr>
          <w:rFonts w:ascii="Times New Roman" w:hAnsi="Times New Roman"/>
          <w:i/>
          <w:sz w:val="28"/>
          <w:szCs w:val="28"/>
        </w:rPr>
        <w:t>l’intuitus personae</w:t>
      </w:r>
      <w:r w:rsidRPr="005803DC">
        <w:rPr>
          <w:rFonts w:ascii="Times New Roman" w:hAnsi="Times New Roman"/>
          <w:sz w:val="28"/>
          <w:szCs w:val="28"/>
        </w:rPr>
        <w:t>.  Au final, la SAS constitue un instrument idéal pour la filialisation de certaines activités ou pour la création de holdings. C’est le groupement à risques limités le plus souple qui existe en droit O</w:t>
      </w:r>
      <w:r>
        <w:rPr>
          <w:rFonts w:ascii="Times New Roman" w:hAnsi="Times New Roman"/>
          <w:sz w:val="28"/>
          <w:szCs w:val="28"/>
        </w:rPr>
        <w:t>HADA</w:t>
      </w:r>
      <w:r w:rsidRPr="005803DC">
        <w:rPr>
          <w:rFonts w:ascii="Times New Roman" w:hAnsi="Times New Roman"/>
          <w:sz w:val="28"/>
          <w:szCs w:val="28"/>
        </w:rPr>
        <w:t>.</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sz w:val="28"/>
          <w:szCs w:val="28"/>
        </w:rPr>
        <w:t xml:space="preserve">Par dérogation au principe de la fixité du capital social, lequel ne pouvait jusque-là être augmenté ou réduit qu’à des moments bien précis et </w:t>
      </w:r>
      <w:r w:rsidRPr="005803DC">
        <w:rPr>
          <w:rFonts w:ascii="Times New Roman" w:hAnsi="Times New Roman"/>
          <w:sz w:val="28"/>
          <w:szCs w:val="28"/>
        </w:rPr>
        <w:lastRenderedPageBreak/>
        <w:t>conformément au formalisme légal (art.</w:t>
      </w:r>
      <w:r>
        <w:rPr>
          <w:rFonts w:ascii="Times New Roman" w:hAnsi="Times New Roman"/>
          <w:sz w:val="28"/>
          <w:szCs w:val="28"/>
        </w:rPr>
        <w:t xml:space="preserve"> </w:t>
      </w:r>
      <w:r w:rsidRPr="005803DC">
        <w:rPr>
          <w:rFonts w:ascii="Times New Roman" w:hAnsi="Times New Roman"/>
          <w:sz w:val="28"/>
          <w:szCs w:val="28"/>
        </w:rPr>
        <w:t>67 al.1), le nouvel Acte pose le principe de la variabilité constante du capital social en cours de vie sociale (art.</w:t>
      </w:r>
      <w:r>
        <w:rPr>
          <w:rFonts w:ascii="Times New Roman" w:hAnsi="Times New Roman"/>
          <w:sz w:val="28"/>
          <w:szCs w:val="28"/>
        </w:rPr>
        <w:t xml:space="preserve"> </w:t>
      </w:r>
      <w:r w:rsidRPr="005803DC">
        <w:rPr>
          <w:rFonts w:ascii="Times New Roman" w:hAnsi="Times New Roman"/>
          <w:sz w:val="28"/>
          <w:szCs w:val="28"/>
        </w:rPr>
        <w:t>67 al. 2 nouveau, art.</w:t>
      </w:r>
      <w:r>
        <w:rPr>
          <w:rFonts w:ascii="Times New Roman" w:hAnsi="Times New Roman"/>
          <w:sz w:val="28"/>
          <w:szCs w:val="28"/>
        </w:rPr>
        <w:t xml:space="preserve"> </w:t>
      </w:r>
      <w:r w:rsidRPr="005803DC">
        <w:rPr>
          <w:rFonts w:ascii="Times New Roman" w:hAnsi="Times New Roman"/>
          <w:sz w:val="28"/>
          <w:szCs w:val="28"/>
        </w:rPr>
        <w:t>269-1). Cependant, elle ne peut avoir lieu que dans les SA ne faisant pas appel public à l’épargne et dans les SAS.</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sz w:val="28"/>
          <w:szCs w:val="28"/>
        </w:rPr>
        <w:t>La variabilité du capital social qui peut se faire dans un sens positif</w:t>
      </w:r>
      <w:r w:rsidRPr="005803DC">
        <w:rPr>
          <w:rFonts w:ascii="Times New Roman" w:hAnsi="Times New Roman"/>
          <w:b/>
          <w:sz w:val="28"/>
          <w:szCs w:val="28"/>
        </w:rPr>
        <w:t xml:space="preserve"> </w:t>
      </w:r>
      <w:r w:rsidRPr="005803DC">
        <w:rPr>
          <w:rFonts w:ascii="Times New Roman" w:hAnsi="Times New Roman"/>
          <w:sz w:val="28"/>
          <w:szCs w:val="28"/>
        </w:rPr>
        <w:t>ou négatif, emporte deux conséquences majeures : la société n’est plus tenue de maintenir un capital social fixe ; la variation traduisant la variation des personnes qui font partie de la société, la considération de ces personnes est indifférente.</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sz w:val="28"/>
          <w:szCs w:val="28"/>
        </w:rPr>
        <w:t>S’agissant de  la filialisation des succursales des sociétés étrangères, il est retenu que le Ministre en charge du commerce de l’Etat partie dans lequel la succursale est située peut accorder une dispense qui ne dépasse pas deux ans pour que la succursale soit apportée à une société de droit préexistante ou à créer</w:t>
      </w:r>
      <w:r>
        <w:rPr>
          <w:rFonts w:ascii="Times New Roman" w:hAnsi="Times New Roman"/>
          <w:sz w:val="28"/>
          <w:szCs w:val="28"/>
        </w:rPr>
        <w:t>.</w:t>
      </w:r>
    </w:p>
    <w:p w:rsidR="007C2E41" w:rsidRPr="005803DC" w:rsidRDefault="007C2E41" w:rsidP="007C2E41">
      <w:pPr>
        <w:tabs>
          <w:tab w:val="left" w:pos="851"/>
        </w:tabs>
        <w:spacing w:line="240" w:lineRule="auto"/>
        <w:jc w:val="both"/>
        <w:rPr>
          <w:rFonts w:ascii="Times New Roman" w:hAnsi="Times New Roman"/>
          <w:sz w:val="28"/>
          <w:szCs w:val="28"/>
        </w:rPr>
      </w:pPr>
      <w:r w:rsidRPr="005803DC">
        <w:rPr>
          <w:rFonts w:ascii="Times New Roman" w:hAnsi="Times New Roman"/>
          <w:sz w:val="28"/>
          <w:szCs w:val="28"/>
        </w:rPr>
        <w:t>Le bureau de représentation ou de liaison qui constitue la nouveauté ici, est un établissement appartenant à une société et chargé de faire le lien entre cette dernière et le marché de l’Etat partie dans lequel il se situe. Il n’est pas doté d’une autonomie de gestion et n’exerce qu’une activité préparatoire ou auxiliaire par rapport à celle de la société qui l’a créé (article 120-1).</w:t>
      </w:r>
    </w:p>
    <w:p w:rsidR="007C2E41" w:rsidRPr="005803DC" w:rsidRDefault="007C2E41" w:rsidP="007C2E41">
      <w:pPr>
        <w:tabs>
          <w:tab w:val="left" w:pos="851"/>
          <w:tab w:val="left" w:pos="2715"/>
        </w:tabs>
        <w:spacing w:line="240" w:lineRule="auto"/>
        <w:jc w:val="both"/>
        <w:rPr>
          <w:rFonts w:ascii="Times New Roman" w:hAnsi="Times New Roman"/>
          <w:sz w:val="28"/>
          <w:szCs w:val="28"/>
        </w:rPr>
      </w:pPr>
      <w:r w:rsidRPr="005803DC">
        <w:rPr>
          <w:rFonts w:ascii="Times New Roman" w:hAnsi="Times New Roman"/>
          <w:b/>
          <w:sz w:val="28"/>
          <w:szCs w:val="28"/>
        </w:rPr>
        <w:t>Le module 2</w:t>
      </w:r>
      <w:r w:rsidRPr="005803DC">
        <w:rPr>
          <w:rFonts w:ascii="Times New Roman" w:hAnsi="Times New Roman"/>
          <w:sz w:val="28"/>
          <w:szCs w:val="28"/>
        </w:rPr>
        <w:t xml:space="preserve"> </w:t>
      </w:r>
      <w:r>
        <w:rPr>
          <w:rFonts w:ascii="Times New Roman" w:hAnsi="Times New Roman"/>
          <w:sz w:val="28"/>
          <w:szCs w:val="28"/>
        </w:rPr>
        <w:t xml:space="preserve">avait pour modérateur </w:t>
      </w:r>
      <w:r w:rsidRPr="005803DC">
        <w:rPr>
          <w:rFonts w:ascii="Times New Roman" w:hAnsi="Times New Roman"/>
          <w:sz w:val="28"/>
          <w:szCs w:val="28"/>
        </w:rPr>
        <w:t xml:space="preserve">le </w:t>
      </w:r>
      <w:r w:rsidRPr="00B06ED9">
        <w:rPr>
          <w:rFonts w:ascii="Times New Roman" w:hAnsi="Times New Roman"/>
          <w:b/>
          <w:sz w:val="28"/>
          <w:szCs w:val="28"/>
        </w:rPr>
        <w:t>Dr TCHANTCHOU Henri</w:t>
      </w:r>
      <w:r w:rsidR="00B06ED9" w:rsidRPr="00B06ED9">
        <w:rPr>
          <w:rFonts w:ascii="Times New Roman" w:hAnsi="Times New Roman"/>
          <w:b/>
          <w:sz w:val="28"/>
          <w:szCs w:val="28"/>
        </w:rPr>
        <w:t xml:space="preserve">, </w:t>
      </w:r>
      <w:r w:rsidR="00B06ED9">
        <w:rPr>
          <w:rFonts w:ascii="Times New Roman" w:hAnsi="Times New Roman"/>
          <w:b/>
          <w:sz w:val="28"/>
          <w:szCs w:val="28"/>
        </w:rPr>
        <w:t xml:space="preserve">magistrat, </w:t>
      </w:r>
      <w:r w:rsidR="00B06ED9" w:rsidRPr="00B06ED9">
        <w:rPr>
          <w:rFonts w:ascii="Times New Roman" w:hAnsi="Times New Roman"/>
          <w:b/>
          <w:sz w:val="28"/>
          <w:szCs w:val="28"/>
        </w:rPr>
        <w:t>Président de la Fédération des Clubs OHADA du Cameroun</w:t>
      </w:r>
      <w:r>
        <w:rPr>
          <w:rFonts w:ascii="Times New Roman" w:hAnsi="Times New Roman"/>
          <w:sz w:val="28"/>
          <w:szCs w:val="28"/>
        </w:rPr>
        <w:t xml:space="preserve">. </w:t>
      </w:r>
      <w:r w:rsidRPr="005803DC">
        <w:rPr>
          <w:rFonts w:ascii="Times New Roman" w:hAnsi="Times New Roman"/>
          <w:sz w:val="28"/>
          <w:szCs w:val="28"/>
        </w:rPr>
        <w:t>Le premier</w:t>
      </w:r>
      <w:r>
        <w:rPr>
          <w:rFonts w:ascii="Times New Roman" w:hAnsi="Times New Roman"/>
          <w:sz w:val="28"/>
          <w:szCs w:val="28"/>
        </w:rPr>
        <w:t xml:space="preserve"> sous-thème</w:t>
      </w:r>
      <w:r w:rsidRPr="005803DC">
        <w:rPr>
          <w:rFonts w:ascii="Times New Roman" w:hAnsi="Times New Roman"/>
          <w:sz w:val="28"/>
          <w:szCs w:val="28"/>
        </w:rPr>
        <w:t xml:space="preserve"> </w:t>
      </w:r>
      <w:r>
        <w:rPr>
          <w:rFonts w:ascii="Times New Roman" w:hAnsi="Times New Roman"/>
          <w:sz w:val="28"/>
          <w:szCs w:val="28"/>
        </w:rPr>
        <w:t>intitulé</w:t>
      </w:r>
      <w:r w:rsidR="00B06ED9">
        <w:rPr>
          <w:rFonts w:ascii="Times New Roman" w:hAnsi="Times New Roman"/>
          <w:sz w:val="28"/>
          <w:szCs w:val="28"/>
        </w:rPr>
        <w:t xml:space="preserve"> </w:t>
      </w:r>
      <w:r w:rsidR="00B06ED9" w:rsidRPr="00B06ED9">
        <w:rPr>
          <w:rFonts w:ascii="Times New Roman" w:hAnsi="Times New Roman"/>
          <w:b/>
          <w:sz w:val="28"/>
          <w:szCs w:val="28"/>
        </w:rPr>
        <w:t>« L</w:t>
      </w:r>
      <w:r w:rsidRPr="00B06ED9">
        <w:rPr>
          <w:rFonts w:ascii="Times New Roman" w:hAnsi="Times New Roman"/>
          <w:b/>
          <w:sz w:val="28"/>
          <w:szCs w:val="28"/>
        </w:rPr>
        <w:t xml:space="preserve">es modifications apportées au régime des sociétés anonymes » </w:t>
      </w:r>
      <w:r w:rsidRPr="005803DC">
        <w:rPr>
          <w:rFonts w:ascii="Times New Roman" w:hAnsi="Times New Roman"/>
          <w:sz w:val="28"/>
          <w:szCs w:val="28"/>
        </w:rPr>
        <w:t xml:space="preserve">a été présenté par le </w:t>
      </w:r>
      <w:r w:rsidRPr="00B06ED9">
        <w:rPr>
          <w:rFonts w:ascii="Times New Roman" w:hAnsi="Times New Roman"/>
          <w:b/>
          <w:sz w:val="28"/>
          <w:szCs w:val="28"/>
        </w:rPr>
        <w:t>Pr MOUTHIEU Monique Aimée épouse NJANDEU de l’Université de Yaoundé II</w:t>
      </w:r>
      <w:r>
        <w:rPr>
          <w:rFonts w:ascii="Times New Roman" w:hAnsi="Times New Roman"/>
          <w:sz w:val="28"/>
          <w:szCs w:val="28"/>
        </w:rPr>
        <w:t xml:space="preserve"> </w:t>
      </w:r>
      <w:r w:rsidRPr="005803DC">
        <w:rPr>
          <w:rFonts w:ascii="Times New Roman" w:hAnsi="Times New Roman"/>
          <w:sz w:val="28"/>
          <w:szCs w:val="28"/>
        </w:rPr>
        <w:t>sous 3 angles principaux :</w:t>
      </w:r>
    </w:p>
    <w:p w:rsidR="007C2E41" w:rsidRPr="005803DC" w:rsidRDefault="007C2E41" w:rsidP="007C2E41">
      <w:pPr>
        <w:numPr>
          <w:ilvl w:val="0"/>
          <w:numId w:val="1"/>
        </w:numPr>
        <w:tabs>
          <w:tab w:val="left" w:pos="851"/>
          <w:tab w:val="left" w:pos="2715"/>
        </w:tabs>
        <w:spacing w:line="240" w:lineRule="auto"/>
        <w:jc w:val="both"/>
        <w:rPr>
          <w:rFonts w:ascii="Times New Roman" w:hAnsi="Times New Roman"/>
          <w:b/>
          <w:sz w:val="28"/>
          <w:szCs w:val="28"/>
        </w:rPr>
      </w:pPr>
      <w:r w:rsidRPr="005803DC">
        <w:rPr>
          <w:rFonts w:ascii="Times New Roman" w:hAnsi="Times New Roman"/>
          <w:b/>
          <w:sz w:val="28"/>
          <w:szCs w:val="28"/>
        </w:rPr>
        <w:t>au niveau du régime des conventions réglementées</w:t>
      </w:r>
    </w:p>
    <w:p w:rsidR="007C2E41" w:rsidRPr="005803DC" w:rsidRDefault="00B06ED9" w:rsidP="007C2E41">
      <w:pPr>
        <w:spacing w:line="240" w:lineRule="auto"/>
        <w:jc w:val="both"/>
        <w:rPr>
          <w:rFonts w:ascii="Times New Roman" w:hAnsi="Times New Roman"/>
          <w:sz w:val="28"/>
          <w:szCs w:val="28"/>
        </w:rPr>
      </w:pPr>
      <w:r>
        <w:rPr>
          <w:rFonts w:ascii="Times New Roman" w:hAnsi="Times New Roman"/>
          <w:sz w:val="28"/>
          <w:szCs w:val="28"/>
        </w:rPr>
        <w:t>Il  a été</w:t>
      </w:r>
      <w:r w:rsidR="007C2E41">
        <w:rPr>
          <w:rFonts w:ascii="Times New Roman" w:hAnsi="Times New Roman"/>
          <w:sz w:val="28"/>
          <w:szCs w:val="28"/>
        </w:rPr>
        <w:t xml:space="preserve"> précisé que c</w:t>
      </w:r>
      <w:r w:rsidR="007C2E41" w:rsidRPr="005803DC">
        <w:rPr>
          <w:rFonts w:ascii="Times New Roman" w:hAnsi="Times New Roman"/>
          <w:sz w:val="28"/>
          <w:szCs w:val="28"/>
        </w:rPr>
        <w:t>ertaines conventions peuvent s’avérer désastreuses pour la société soit du fait qu’elles favorisent les intérêts du cocontractant de la société</w:t>
      </w:r>
      <w:r w:rsidR="007C2E41">
        <w:rPr>
          <w:rFonts w:ascii="Times New Roman" w:hAnsi="Times New Roman"/>
          <w:sz w:val="28"/>
          <w:szCs w:val="28"/>
        </w:rPr>
        <w:t xml:space="preserve"> (par exemple, </w:t>
      </w:r>
      <w:r w:rsidR="007C2E41" w:rsidRPr="00A7663E">
        <w:rPr>
          <w:rFonts w:ascii="Times New Roman" w:hAnsi="Times New Roman"/>
          <w:sz w:val="28"/>
          <w:szCs w:val="28"/>
        </w:rPr>
        <w:t>le directeur général achète un terrain pour son compte personnel et le revend immédiatement à la société à un prix largement élevé</w:t>
      </w:r>
      <w:r w:rsidR="007C2E41">
        <w:rPr>
          <w:rFonts w:ascii="Times New Roman" w:hAnsi="Times New Roman"/>
          <w:sz w:val="28"/>
          <w:szCs w:val="28"/>
        </w:rPr>
        <w:t>)</w:t>
      </w:r>
      <w:r w:rsidR="007C2E41" w:rsidRPr="005803DC">
        <w:rPr>
          <w:rFonts w:ascii="Times New Roman" w:hAnsi="Times New Roman"/>
          <w:sz w:val="28"/>
          <w:szCs w:val="28"/>
        </w:rPr>
        <w:t xml:space="preserve">, soit du fait qu’elles présentent un grand risque pour la société (c’est le cas par exemple d’un aval donné par la société pour le compte d’un tiers). </w:t>
      </w:r>
      <w:r w:rsidR="007C2E41">
        <w:rPr>
          <w:rFonts w:ascii="Times New Roman" w:hAnsi="Times New Roman"/>
          <w:sz w:val="28"/>
          <w:szCs w:val="28"/>
        </w:rPr>
        <w:t>Leur conclusion est soumise à autorisation. Aussi, l</w:t>
      </w:r>
      <w:r w:rsidR="007C2E41" w:rsidRPr="005803DC">
        <w:rPr>
          <w:rFonts w:ascii="Times New Roman" w:hAnsi="Times New Roman"/>
          <w:sz w:val="28"/>
          <w:szCs w:val="28"/>
        </w:rPr>
        <w:t xml:space="preserve">es modifications relatives au régime </w:t>
      </w:r>
      <w:r w:rsidR="007C2E41">
        <w:rPr>
          <w:rFonts w:ascii="Times New Roman" w:hAnsi="Times New Roman"/>
          <w:sz w:val="28"/>
          <w:szCs w:val="28"/>
        </w:rPr>
        <w:t>de la première variante constituée d</w:t>
      </w:r>
      <w:r w:rsidR="007C2E41" w:rsidRPr="005803DC">
        <w:rPr>
          <w:rFonts w:ascii="Times New Roman" w:hAnsi="Times New Roman"/>
          <w:sz w:val="28"/>
          <w:szCs w:val="28"/>
        </w:rPr>
        <w:t xml:space="preserve">es conventions entre la société et un de ses membres concernent : le domaine desdites conventions qui a été élargi car en plus des dirigeants, les actionnaires disposant d’une fraction de capital social supérieure ou égale à 10°/° </w:t>
      </w:r>
      <w:r w:rsidR="00204BA2">
        <w:rPr>
          <w:rFonts w:ascii="Times New Roman" w:hAnsi="Times New Roman"/>
          <w:sz w:val="28"/>
          <w:szCs w:val="28"/>
        </w:rPr>
        <w:t>sont désormais concernés;</w:t>
      </w:r>
      <w:r w:rsidR="007C2E41" w:rsidRPr="005803DC">
        <w:rPr>
          <w:rFonts w:ascii="Times New Roman" w:hAnsi="Times New Roman"/>
          <w:sz w:val="28"/>
          <w:szCs w:val="28"/>
        </w:rPr>
        <w:t xml:space="preserve"> les modalités de la procédure d’autorisation ont été revues et la sanction de son irrespect par la nullité bien définie.</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 xml:space="preserve">La seconde catégorie de conventions soumises à autorisation du conseil d’administration est constituée de cautionnements, avals, garanties autonomes, contre-garanties autonomes et autres garanties que pourrait donner la société à </w:t>
      </w:r>
      <w:r w:rsidRPr="005803DC">
        <w:rPr>
          <w:rFonts w:ascii="Times New Roman" w:hAnsi="Times New Roman"/>
          <w:sz w:val="28"/>
          <w:szCs w:val="28"/>
        </w:rPr>
        <w:lastRenderedPageBreak/>
        <w:t>des tiers pour couvrir leurs engagements (article 449 AUSCGIE). Ici, les innovations portent sur l’harmonie dans la nomenclature des garanties, le domaine des garanties, la suppression de la dérogation relative à la limitation du montant et la sanction du non respect de l’autorisation.</w:t>
      </w:r>
    </w:p>
    <w:p w:rsidR="007C2E41" w:rsidRPr="005803DC" w:rsidRDefault="007C2E41" w:rsidP="007C2E41">
      <w:pPr>
        <w:numPr>
          <w:ilvl w:val="0"/>
          <w:numId w:val="1"/>
        </w:numPr>
        <w:spacing w:line="240" w:lineRule="auto"/>
        <w:jc w:val="both"/>
        <w:rPr>
          <w:rFonts w:ascii="Times New Roman" w:hAnsi="Times New Roman"/>
          <w:sz w:val="28"/>
          <w:szCs w:val="28"/>
        </w:rPr>
      </w:pPr>
      <w:r w:rsidRPr="005803DC">
        <w:rPr>
          <w:rFonts w:ascii="Times New Roman" w:hAnsi="Times New Roman"/>
          <w:b/>
          <w:sz w:val="28"/>
          <w:szCs w:val="28"/>
        </w:rPr>
        <w:t xml:space="preserve">Dans le fonctionnement des instances décisionnelles </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L’expression « instances décisionnelles » renvoie dans la société anonyme à la fois au conseil d’administration et aux assemblées d’actionnaires. Les innovations dans le fonctionnement de ces organes de la SA peuvent être surtout relevées au niveau de leur convocation  et dans leur tenue.</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Pour lutter contre l’absentéisme des administrateurs et des actionnaires aux instances décisionnelles notamment dans les grandes sociétés, le nouvel AUSCGIE s’inscrit dans l’ère du numérique en prévoyant divers moyens pour renforcer la participation au vote (institution du courrier électronique, participation par visioconférence, vote par correspondance).</w:t>
      </w:r>
    </w:p>
    <w:p w:rsidR="007C2E41" w:rsidRPr="005803DC" w:rsidRDefault="007C2E41" w:rsidP="007C2E41">
      <w:pPr>
        <w:numPr>
          <w:ilvl w:val="0"/>
          <w:numId w:val="1"/>
        </w:numPr>
        <w:spacing w:line="240" w:lineRule="auto"/>
        <w:jc w:val="both"/>
        <w:rPr>
          <w:rFonts w:ascii="Times New Roman" w:hAnsi="Times New Roman"/>
          <w:b/>
          <w:sz w:val="28"/>
          <w:szCs w:val="28"/>
        </w:rPr>
      </w:pPr>
      <w:r w:rsidRPr="005803DC">
        <w:rPr>
          <w:rFonts w:ascii="Times New Roman" w:hAnsi="Times New Roman"/>
          <w:b/>
          <w:sz w:val="28"/>
          <w:szCs w:val="28"/>
        </w:rPr>
        <w:t>Dans les règles de gouvernance des sociétés anonymes</w:t>
      </w:r>
    </w:p>
    <w:p w:rsidR="007C2E41" w:rsidRPr="005803DC" w:rsidRDefault="007C2E41" w:rsidP="00FD59FB">
      <w:pPr>
        <w:spacing w:line="240" w:lineRule="auto"/>
        <w:jc w:val="both"/>
        <w:rPr>
          <w:rFonts w:ascii="Times New Roman" w:hAnsi="Times New Roman"/>
          <w:sz w:val="28"/>
          <w:szCs w:val="28"/>
        </w:rPr>
      </w:pPr>
      <w:r w:rsidRPr="005803DC">
        <w:rPr>
          <w:rFonts w:ascii="Times New Roman" w:hAnsi="Times New Roman"/>
          <w:sz w:val="28"/>
          <w:szCs w:val="28"/>
        </w:rPr>
        <w:t>Le nouvel Acte uniforme met en place de nouvelles règles consacrant par là certaines exigences du gouvernement d’entreprise. Désormais, les pouvoirs du président du conseil d’administration et de l’assemblée sont bien connus, la création des comités spécialisés est possible, ce qui contribue à rendre les administrateurs plus actif</w:t>
      </w:r>
      <w:r>
        <w:rPr>
          <w:rFonts w:ascii="Times New Roman" w:hAnsi="Times New Roman"/>
          <w:sz w:val="28"/>
          <w:szCs w:val="28"/>
        </w:rPr>
        <w:t>s</w:t>
      </w:r>
      <w:r w:rsidRPr="005803DC">
        <w:rPr>
          <w:rFonts w:ascii="Times New Roman" w:hAnsi="Times New Roman"/>
          <w:sz w:val="28"/>
          <w:szCs w:val="28"/>
        </w:rPr>
        <w:t xml:space="preserve"> dans </w:t>
      </w:r>
      <w:r w:rsidR="00FD59FB">
        <w:rPr>
          <w:rFonts w:ascii="Times New Roman" w:hAnsi="Times New Roman"/>
          <w:sz w:val="28"/>
          <w:szCs w:val="28"/>
        </w:rPr>
        <w:t>le fonctionnement de la société;</w:t>
      </w:r>
      <w:r w:rsidRPr="005803DC">
        <w:rPr>
          <w:rFonts w:ascii="Times New Roman" w:hAnsi="Times New Roman"/>
          <w:sz w:val="28"/>
          <w:szCs w:val="28"/>
        </w:rPr>
        <w:t xml:space="preserve"> le régime de la rémunération et de la révocation des mandataires sociaux est très encadré.</w:t>
      </w:r>
    </w:p>
    <w:p w:rsidR="007C2E41" w:rsidRPr="005803DC" w:rsidRDefault="007C2E41" w:rsidP="007C2E41">
      <w:pPr>
        <w:spacing w:before="100" w:beforeAutospacing="1" w:after="100" w:afterAutospacing="1" w:line="240" w:lineRule="auto"/>
        <w:jc w:val="both"/>
        <w:rPr>
          <w:rFonts w:ascii="Times New Roman" w:hAnsi="Times New Roman"/>
          <w:bCs/>
          <w:sz w:val="28"/>
          <w:szCs w:val="28"/>
          <w:lang w:eastAsia="fr-FR"/>
        </w:rPr>
      </w:pPr>
      <w:r w:rsidRPr="004F10A3">
        <w:rPr>
          <w:rFonts w:ascii="Times New Roman" w:hAnsi="Times New Roman"/>
          <w:b/>
          <w:bCs/>
          <w:sz w:val="28"/>
          <w:szCs w:val="28"/>
          <w:lang w:eastAsia="fr-FR"/>
        </w:rPr>
        <w:t>Le deuxième sous-thème</w:t>
      </w:r>
      <w:r w:rsidR="00FD59FB">
        <w:rPr>
          <w:rFonts w:ascii="Times New Roman" w:hAnsi="Times New Roman"/>
          <w:bCs/>
          <w:sz w:val="28"/>
          <w:szCs w:val="28"/>
          <w:lang w:eastAsia="fr-FR"/>
        </w:rPr>
        <w:t xml:space="preserve"> portant</w:t>
      </w:r>
      <w:r w:rsidRPr="005803DC">
        <w:rPr>
          <w:rFonts w:ascii="Times New Roman" w:hAnsi="Times New Roman"/>
          <w:bCs/>
          <w:sz w:val="28"/>
          <w:szCs w:val="28"/>
          <w:lang w:eastAsia="fr-FR"/>
        </w:rPr>
        <w:t xml:space="preserve"> sur </w:t>
      </w:r>
      <w:r w:rsidRPr="00253CB8">
        <w:rPr>
          <w:rFonts w:ascii="Times New Roman" w:hAnsi="Times New Roman"/>
          <w:b/>
          <w:bCs/>
          <w:sz w:val="28"/>
          <w:szCs w:val="28"/>
          <w:lang w:eastAsia="fr-FR"/>
        </w:rPr>
        <w:t>« </w:t>
      </w:r>
      <w:r w:rsidR="00FD59FB" w:rsidRPr="00253CB8">
        <w:rPr>
          <w:rFonts w:ascii="Times New Roman" w:hAnsi="Times New Roman"/>
          <w:b/>
          <w:bCs/>
          <w:sz w:val="28"/>
          <w:szCs w:val="28"/>
          <w:lang w:eastAsia="fr-FR"/>
        </w:rPr>
        <w:t>L</w:t>
      </w:r>
      <w:r w:rsidRPr="00253CB8">
        <w:rPr>
          <w:rFonts w:ascii="Times New Roman" w:hAnsi="Times New Roman"/>
          <w:b/>
          <w:bCs/>
          <w:sz w:val="28"/>
          <w:szCs w:val="28"/>
          <w:lang w:eastAsia="fr-FR"/>
        </w:rPr>
        <w:t xml:space="preserve">es modifications apportées au régime des autres sociétés commerciales » </w:t>
      </w:r>
      <w:r w:rsidR="00253CB8">
        <w:rPr>
          <w:rFonts w:ascii="Times New Roman" w:hAnsi="Times New Roman"/>
          <w:bCs/>
          <w:sz w:val="28"/>
          <w:szCs w:val="28"/>
          <w:lang w:eastAsia="fr-FR"/>
        </w:rPr>
        <w:t xml:space="preserve"> a été</w:t>
      </w:r>
      <w:r>
        <w:rPr>
          <w:rFonts w:ascii="Times New Roman" w:hAnsi="Times New Roman"/>
          <w:bCs/>
          <w:sz w:val="28"/>
          <w:szCs w:val="28"/>
          <w:lang w:eastAsia="fr-FR"/>
        </w:rPr>
        <w:t xml:space="preserve"> </w:t>
      </w:r>
      <w:r w:rsidRPr="005803DC">
        <w:rPr>
          <w:rFonts w:ascii="Times New Roman" w:hAnsi="Times New Roman"/>
          <w:bCs/>
          <w:sz w:val="28"/>
          <w:szCs w:val="28"/>
          <w:lang w:eastAsia="fr-FR"/>
        </w:rPr>
        <w:t xml:space="preserve"> par </w:t>
      </w:r>
      <w:r w:rsidRPr="00253CB8">
        <w:rPr>
          <w:rFonts w:ascii="Times New Roman" w:hAnsi="Times New Roman"/>
          <w:b/>
          <w:bCs/>
          <w:sz w:val="28"/>
          <w:szCs w:val="28"/>
          <w:lang w:eastAsia="fr-FR"/>
        </w:rPr>
        <w:t>le Pr Yvette Rachel KALIEU ELONGO, vice-Doyen de la FSJP de l’Université de Dsch</w:t>
      </w:r>
      <w:r w:rsidRPr="00253CB8">
        <w:rPr>
          <w:rFonts w:ascii="Times New Roman" w:hAnsi="Times New Roman"/>
          <w:bCs/>
          <w:sz w:val="28"/>
          <w:szCs w:val="28"/>
          <w:lang w:eastAsia="fr-FR"/>
        </w:rPr>
        <w:t>ang</w:t>
      </w:r>
      <w:r w:rsidR="00253CB8" w:rsidRPr="00253CB8">
        <w:rPr>
          <w:rFonts w:ascii="Times New Roman" w:hAnsi="Times New Roman"/>
          <w:bCs/>
          <w:sz w:val="28"/>
          <w:szCs w:val="28"/>
          <w:lang w:eastAsia="fr-FR"/>
        </w:rPr>
        <w:t xml:space="preserve">, </w:t>
      </w:r>
      <w:r w:rsidR="00253CB8" w:rsidRPr="00253CB8">
        <w:rPr>
          <w:rFonts w:ascii="Times New Roman" w:hAnsi="Times New Roman"/>
          <w:b/>
          <w:bCs/>
          <w:sz w:val="28"/>
          <w:szCs w:val="28"/>
          <w:lang w:eastAsia="fr-FR"/>
        </w:rPr>
        <w:t>coordinatrice du GERDIIC</w:t>
      </w:r>
      <w:r w:rsidRPr="005803DC">
        <w:rPr>
          <w:rFonts w:ascii="Times New Roman" w:hAnsi="Times New Roman"/>
          <w:bCs/>
          <w:sz w:val="28"/>
          <w:szCs w:val="28"/>
          <w:lang w:eastAsia="fr-FR"/>
        </w:rPr>
        <w:t>. Dans son intervention, il est précisé que l'AUSCGIE a apporté de nombreuses innovations au régime des sociétés commerciales, qu'il s'agisse du droit commun des sociétés ou du droit spécial des sociétés et particulièrement des sociétés anonymes. Pourtant, ces innovations et réformes de grande envergure,  ne doivent pas faire oublier les modifications nombreuses et variées  apportées au régime des autres sociétés commerciales que sont la société en commandite simple, la société en nom collectif et la société à responsabilité limitée.</w:t>
      </w:r>
    </w:p>
    <w:p w:rsidR="00253CB8" w:rsidRDefault="007C2E41" w:rsidP="007C2E41">
      <w:pPr>
        <w:spacing w:before="100" w:beforeAutospacing="1" w:after="100" w:afterAutospacing="1" w:line="240" w:lineRule="auto"/>
        <w:jc w:val="both"/>
        <w:rPr>
          <w:rFonts w:ascii="Times New Roman" w:hAnsi="Times New Roman"/>
          <w:bCs/>
          <w:sz w:val="28"/>
          <w:szCs w:val="28"/>
          <w:lang w:eastAsia="fr-FR"/>
        </w:rPr>
      </w:pPr>
      <w:r w:rsidRPr="005803DC">
        <w:rPr>
          <w:rFonts w:ascii="Times New Roman" w:hAnsi="Times New Roman"/>
          <w:bCs/>
          <w:sz w:val="28"/>
          <w:szCs w:val="28"/>
          <w:lang w:eastAsia="fr-FR"/>
        </w:rPr>
        <w:t xml:space="preserve">Quantitativement, si l'on constate que peu de dispositions nouvelles ont été introduites, l'on note, par contre que le nombre de dispositions relatives à ces sociétés qui ont fait l'objet de modifications est important. Ces modifications vont de simples réécritures (modifications de forme) à des modifications de fond suffisamment importantes. Certaines de ces modifications sont propres à l'une ou l'autre forme de société. Il en est ainsi de l'obligation de désignation des </w:t>
      </w:r>
      <w:r w:rsidRPr="005803DC">
        <w:rPr>
          <w:rFonts w:ascii="Times New Roman" w:hAnsi="Times New Roman"/>
          <w:bCs/>
          <w:sz w:val="28"/>
          <w:szCs w:val="28"/>
          <w:lang w:eastAsia="fr-FR"/>
        </w:rPr>
        <w:lastRenderedPageBreak/>
        <w:t xml:space="preserve">commissaires aux comptes dans les SNC </w:t>
      </w:r>
      <w:r w:rsidR="00253CB8">
        <w:rPr>
          <w:rFonts w:ascii="Times New Roman" w:hAnsi="Times New Roman"/>
          <w:bCs/>
          <w:sz w:val="28"/>
          <w:szCs w:val="28"/>
          <w:lang w:eastAsia="fr-FR"/>
        </w:rPr>
        <w:t xml:space="preserve">qui est désormais possible </w:t>
      </w:r>
      <w:r w:rsidRPr="005803DC">
        <w:rPr>
          <w:rFonts w:ascii="Times New Roman" w:hAnsi="Times New Roman"/>
          <w:bCs/>
          <w:sz w:val="28"/>
          <w:szCs w:val="28"/>
          <w:lang w:eastAsia="fr-FR"/>
        </w:rPr>
        <w:t xml:space="preserve">à certaines conditions ou de la possibilité désormais offerte aux Etats de  fixer  le montant du capital social minimum des SARL à une somme différente de la somme de 1 000 000 F Cfa prévue par l'AUSCGIE. </w:t>
      </w:r>
      <w:r w:rsidR="00253CB8">
        <w:rPr>
          <w:rFonts w:ascii="Times New Roman" w:hAnsi="Times New Roman"/>
          <w:bCs/>
          <w:sz w:val="28"/>
          <w:szCs w:val="28"/>
          <w:lang w:eastAsia="fr-FR"/>
        </w:rPr>
        <w:t xml:space="preserve">Il a été relevé que quelques Etats de l'espace, ont été pris des textes ( lois, ordonnances, décrets selon le cas) </w:t>
      </w:r>
      <w:r w:rsidR="00756180">
        <w:rPr>
          <w:rFonts w:ascii="Times New Roman" w:hAnsi="Times New Roman"/>
          <w:bCs/>
          <w:sz w:val="28"/>
          <w:szCs w:val="28"/>
          <w:lang w:eastAsia="fr-FR"/>
        </w:rPr>
        <w:t xml:space="preserve"> soit </w:t>
      </w:r>
      <w:r w:rsidR="00253CB8">
        <w:rPr>
          <w:rFonts w:ascii="Times New Roman" w:hAnsi="Times New Roman"/>
          <w:bCs/>
          <w:sz w:val="28"/>
          <w:szCs w:val="28"/>
          <w:lang w:eastAsia="fr-FR"/>
        </w:rPr>
        <w:t xml:space="preserve">pour fixer ce montant généralement autour de 100 000 F Cfa </w:t>
      </w:r>
      <w:r w:rsidR="00756180">
        <w:rPr>
          <w:rFonts w:ascii="Times New Roman" w:hAnsi="Times New Roman"/>
          <w:bCs/>
          <w:sz w:val="28"/>
          <w:szCs w:val="28"/>
          <w:lang w:eastAsia="fr-FR"/>
        </w:rPr>
        <w:t>soit pour laisser la possibilité aux actionnaires de fixer ce montant.</w:t>
      </w:r>
    </w:p>
    <w:p w:rsidR="007C2E41" w:rsidRPr="005803DC" w:rsidRDefault="007C2E41" w:rsidP="007C2E41">
      <w:pPr>
        <w:spacing w:before="100" w:beforeAutospacing="1" w:after="100" w:afterAutospacing="1" w:line="240" w:lineRule="auto"/>
        <w:jc w:val="both"/>
        <w:rPr>
          <w:rFonts w:ascii="Times New Roman" w:hAnsi="Times New Roman"/>
          <w:bCs/>
          <w:sz w:val="28"/>
          <w:szCs w:val="28"/>
          <w:lang w:eastAsia="fr-FR"/>
        </w:rPr>
      </w:pPr>
      <w:r w:rsidRPr="005803DC">
        <w:rPr>
          <w:rFonts w:ascii="Times New Roman" w:hAnsi="Times New Roman"/>
          <w:bCs/>
          <w:sz w:val="28"/>
          <w:szCs w:val="28"/>
          <w:lang w:eastAsia="fr-FR"/>
        </w:rPr>
        <w:t>D'autres modifications sont communes en ce sens qu'elles sont reprises pour toutes les formes de sociétés précitées. C'est le cas de la prise en compte des technologies de l'information et de la communication dans le fonctionnement des sociétés et particulièrement dans la tenue de certaines instances; c'est le cas également de l'élargissement de la possibilité de recevoir les fonds par tous les établissements de crédit ( et pas seulement les banques) et par les établissements de microfinance</w:t>
      </w:r>
      <w:r>
        <w:rPr>
          <w:rFonts w:ascii="Times New Roman" w:hAnsi="Times New Roman"/>
          <w:bCs/>
          <w:sz w:val="28"/>
          <w:szCs w:val="28"/>
          <w:lang w:eastAsia="fr-FR"/>
        </w:rPr>
        <w:t xml:space="preserve"> </w:t>
      </w:r>
      <w:r w:rsidRPr="005803DC">
        <w:rPr>
          <w:rFonts w:ascii="Times New Roman" w:hAnsi="Times New Roman"/>
          <w:bCs/>
          <w:sz w:val="28"/>
          <w:szCs w:val="28"/>
          <w:lang w:eastAsia="fr-FR"/>
        </w:rPr>
        <w:t xml:space="preserve">; c'est le cas enfin et surtout de l'introduction de nouveaux cas de nullité </w:t>
      </w:r>
      <w:r w:rsidR="00756180">
        <w:rPr>
          <w:rFonts w:ascii="Times New Roman" w:hAnsi="Times New Roman"/>
          <w:bCs/>
          <w:sz w:val="28"/>
          <w:szCs w:val="28"/>
          <w:lang w:eastAsia="fr-FR"/>
        </w:rPr>
        <w:t xml:space="preserve">des actes et délibérations sociaux </w:t>
      </w:r>
      <w:r w:rsidRPr="005803DC">
        <w:rPr>
          <w:rFonts w:ascii="Times New Roman" w:hAnsi="Times New Roman"/>
          <w:bCs/>
          <w:sz w:val="28"/>
          <w:szCs w:val="28"/>
          <w:lang w:eastAsia="fr-FR"/>
        </w:rPr>
        <w:t>parfois en remplacement des cas où une clause était seulement réputée non écrite.</w:t>
      </w:r>
    </w:p>
    <w:p w:rsidR="007C2E41" w:rsidRPr="005803DC" w:rsidRDefault="007C2E41" w:rsidP="007C2E41">
      <w:pPr>
        <w:spacing w:before="100" w:beforeAutospacing="1" w:after="100" w:afterAutospacing="1" w:line="240" w:lineRule="auto"/>
        <w:jc w:val="both"/>
        <w:rPr>
          <w:rFonts w:ascii="Times New Roman" w:hAnsi="Times New Roman"/>
          <w:bCs/>
          <w:sz w:val="28"/>
          <w:szCs w:val="28"/>
          <w:lang w:eastAsia="fr-FR"/>
        </w:rPr>
      </w:pPr>
      <w:r w:rsidRPr="005803DC">
        <w:rPr>
          <w:rFonts w:ascii="Times New Roman" w:hAnsi="Times New Roman"/>
          <w:bCs/>
          <w:sz w:val="28"/>
          <w:szCs w:val="28"/>
          <w:lang w:eastAsia="fr-FR"/>
        </w:rPr>
        <w:t>En fin de compte,  si les sociétés autres que  la SA et la SAS n'ont pas connu de bouleversements majeurs, les rédacteurs de l'AUSCGIE leur ont pourtant consacré quelques modifications qui ne seront pas sans incidence sur le fonctionnement de ces sociétés.</w:t>
      </w:r>
    </w:p>
    <w:p w:rsidR="00756180" w:rsidRDefault="007C2E41" w:rsidP="007C2E41">
      <w:pPr>
        <w:spacing w:before="100" w:beforeAutospacing="1" w:after="100" w:afterAutospacing="1" w:line="240" w:lineRule="auto"/>
        <w:jc w:val="both"/>
        <w:rPr>
          <w:rFonts w:ascii="Times New Roman" w:hAnsi="Times New Roman"/>
          <w:bCs/>
          <w:sz w:val="28"/>
          <w:szCs w:val="28"/>
          <w:lang w:eastAsia="fr-FR"/>
        </w:rPr>
      </w:pPr>
      <w:r w:rsidRPr="004F10A3">
        <w:rPr>
          <w:rFonts w:ascii="Times New Roman" w:hAnsi="Times New Roman"/>
          <w:b/>
          <w:bCs/>
          <w:sz w:val="28"/>
          <w:szCs w:val="28"/>
          <w:lang w:eastAsia="fr-FR"/>
        </w:rPr>
        <w:t>Le module 3</w:t>
      </w:r>
      <w:r w:rsidRPr="005803DC">
        <w:rPr>
          <w:rFonts w:ascii="Times New Roman" w:hAnsi="Times New Roman"/>
          <w:bCs/>
          <w:sz w:val="28"/>
          <w:szCs w:val="28"/>
          <w:lang w:eastAsia="fr-FR"/>
        </w:rPr>
        <w:t xml:space="preserve"> animé par M. BILLONG Jules Raymond, </w:t>
      </w:r>
      <w:r w:rsidR="00756180">
        <w:rPr>
          <w:rFonts w:ascii="Times New Roman" w:hAnsi="Times New Roman"/>
          <w:bCs/>
          <w:sz w:val="28"/>
          <w:szCs w:val="28"/>
          <w:lang w:eastAsia="fr-FR"/>
        </w:rPr>
        <w:t xml:space="preserve">magistrat, Vice-Président de l'AEDJ, </w:t>
      </w:r>
      <w:r>
        <w:rPr>
          <w:rFonts w:ascii="Times New Roman" w:hAnsi="Times New Roman"/>
          <w:bCs/>
          <w:sz w:val="28"/>
          <w:szCs w:val="28"/>
          <w:lang w:eastAsia="fr-FR"/>
        </w:rPr>
        <w:t>était sous-tendu par deux sous-thèmes</w:t>
      </w:r>
      <w:r w:rsidR="00756180">
        <w:rPr>
          <w:rFonts w:ascii="Times New Roman" w:hAnsi="Times New Roman"/>
          <w:bCs/>
          <w:sz w:val="28"/>
          <w:szCs w:val="28"/>
          <w:lang w:eastAsia="fr-FR"/>
        </w:rPr>
        <w:t xml:space="preserve">. </w:t>
      </w:r>
    </w:p>
    <w:p w:rsidR="007C2E41" w:rsidRPr="00A54569" w:rsidRDefault="00756180" w:rsidP="00A54569">
      <w:pPr>
        <w:spacing w:before="100" w:beforeAutospacing="1" w:after="100" w:afterAutospacing="1" w:line="240" w:lineRule="auto"/>
        <w:jc w:val="both"/>
        <w:rPr>
          <w:rFonts w:ascii="Times New Roman" w:hAnsi="Times New Roman"/>
          <w:bCs/>
          <w:sz w:val="28"/>
          <w:szCs w:val="28"/>
          <w:lang w:eastAsia="fr-FR"/>
        </w:rPr>
      </w:pPr>
      <w:r>
        <w:rPr>
          <w:rFonts w:ascii="Times New Roman" w:hAnsi="Times New Roman"/>
          <w:bCs/>
          <w:sz w:val="28"/>
          <w:szCs w:val="28"/>
          <w:lang w:eastAsia="fr-FR"/>
        </w:rPr>
        <w:t>Le premier relatif aux « </w:t>
      </w:r>
      <w:r w:rsidRPr="00A54569">
        <w:rPr>
          <w:rFonts w:ascii="Times New Roman" w:hAnsi="Times New Roman"/>
          <w:b/>
          <w:bCs/>
          <w:sz w:val="28"/>
          <w:szCs w:val="28"/>
          <w:lang w:eastAsia="fr-FR"/>
        </w:rPr>
        <w:t>N</w:t>
      </w:r>
      <w:r w:rsidR="007C2E41" w:rsidRPr="00A54569">
        <w:rPr>
          <w:rFonts w:ascii="Times New Roman" w:hAnsi="Times New Roman"/>
          <w:b/>
          <w:bCs/>
          <w:sz w:val="28"/>
          <w:szCs w:val="28"/>
          <w:lang w:eastAsia="fr-FR"/>
        </w:rPr>
        <w:t>ouvelles règle</w:t>
      </w:r>
      <w:r w:rsidR="00A54569" w:rsidRPr="00A54569">
        <w:rPr>
          <w:rFonts w:ascii="Times New Roman" w:hAnsi="Times New Roman"/>
          <w:b/>
          <w:bCs/>
          <w:sz w:val="28"/>
          <w:szCs w:val="28"/>
          <w:lang w:eastAsia="fr-FR"/>
        </w:rPr>
        <w:t>s de gestion des crises sociales</w:t>
      </w:r>
      <w:r w:rsidR="007C2E41" w:rsidRPr="00A54569">
        <w:rPr>
          <w:rFonts w:ascii="Times New Roman" w:hAnsi="Times New Roman"/>
          <w:b/>
          <w:bCs/>
          <w:sz w:val="28"/>
          <w:szCs w:val="28"/>
          <w:lang w:eastAsia="fr-FR"/>
        </w:rPr>
        <w:t> </w:t>
      </w:r>
      <w:r w:rsidR="007C2E41" w:rsidRPr="005803DC">
        <w:rPr>
          <w:rFonts w:ascii="Times New Roman" w:hAnsi="Times New Roman"/>
          <w:bCs/>
          <w:sz w:val="28"/>
          <w:szCs w:val="28"/>
          <w:lang w:eastAsia="fr-FR"/>
        </w:rPr>
        <w:t>»</w:t>
      </w:r>
      <w:r w:rsidR="007C2E41">
        <w:rPr>
          <w:rFonts w:ascii="Times New Roman" w:hAnsi="Times New Roman"/>
          <w:bCs/>
          <w:sz w:val="28"/>
          <w:szCs w:val="28"/>
          <w:lang w:eastAsia="fr-FR"/>
        </w:rPr>
        <w:t xml:space="preserve"> a été déroulé par</w:t>
      </w:r>
      <w:r w:rsidR="007C2E41" w:rsidRPr="00A54569">
        <w:rPr>
          <w:rFonts w:ascii="Times New Roman" w:hAnsi="Times New Roman"/>
          <w:b/>
          <w:bCs/>
          <w:sz w:val="28"/>
          <w:szCs w:val="28"/>
          <w:lang w:eastAsia="fr-FR"/>
        </w:rPr>
        <w:t xml:space="preserve"> Dr NJOYA NKAMGA Beauclair, Consultant. </w:t>
      </w:r>
      <w:r w:rsidR="007C2E41">
        <w:rPr>
          <w:rFonts w:ascii="Times New Roman" w:hAnsi="Times New Roman"/>
          <w:bCs/>
          <w:sz w:val="28"/>
          <w:szCs w:val="28"/>
          <w:lang w:eastAsia="fr-FR"/>
        </w:rPr>
        <w:t>Il en ressort que </w:t>
      </w:r>
      <w:r w:rsidR="00A54569">
        <w:rPr>
          <w:rFonts w:ascii="Times New Roman" w:hAnsi="Times New Roman"/>
          <w:bCs/>
          <w:sz w:val="28"/>
          <w:szCs w:val="28"/>
          <w:lang w:eastAsia="fr-FR"/>
        </w:rPr>
        <w:t>l</w:t>
      </w:r>
      <w:r w:rsidR="007C2E41" w:rsidRPr="00C90179">
        <w:rPr>
          <w:rFonts w:ascii="Times New Roman" w:hAnsi="Times New Roman"/>
          <w:sz w:val="28"/>
          <w:szCs w:val="28"/>
        </w:rPr>
        <w:t xml:space="preserve">a notion de crises sociales, prise du point de vue de l’étymologie latine du terme crise, à savoir </w:t>
      </w:r>
      <w:r w:rsidR="007C2E41" w:rsidRPr="00C90179">
        <w:rPr>
          <w:rFonts w:ascii="Times New Roman" w:hAnsi="Times New Roman"/>
          <w:i/>
          <w:sz w:val="28"/>
          <w:szCs w:val="28"/>
        </w:rPr>
        <w:t>crisis,</w:t>
      </w:r>
      <w:r w:rsidR="007C2E41" w:rsidRPr="00C90179">
        <w:rPr>
          <w:rFonts w:ascii="Times New Roman" w:hAnsi="Times New Roman"/>
          <w:sz w:val="28"/>
          <w:szCs w:val="28"/>
        </w:rPr>
        <w:t xml:space="preserve"> renvoie à une maladie du système d’organisation ou de fonctionnement d’une société, ou plus précisément aux difficultés sociales de nature à entraîner la paralysie de la société, à l’exclusion des hypothèses particulières de difficultés appréhendées par le droit des procédures collectives. </w:t>
      </w:r>
    </w:p>
    <w:p w:rsidR="007C2E41" w:rsidRPr="00F651DC" w:rsidRDefault="007C2E41" w:rsidP="007C2E41">
      <w:pPr>
        <w:spacing w:before="100" w:beforeAutospacing="1" w:after="100" w:afterAutospacing="1" w:line="240" w:lineRule="auto"/>
        <w:jc w:val="both"/>
        <w:rPr>
          <w:rFonts w:ascii="Times New Roman" w:hAnsi="Times New Roman"/>
          <w:sz w:val="28"/>
          <w:szCs w:val="28"/>
        </w:rPr>
      </w:pPr>
      <w:r>
        <w:rPr>
          <w:rFonts w:ascii="Times New Roman" w:eastAsia="Times New Roman" w:hAnsi="Times New Roman"/>
          <w:sz w:val="28"/>
          <w:szCs w:val="28"/>
          <w:lang w:eastAsia="fr-FR"/>
        </w:rPr>
        <w:t>Dans sa ré</w:t>
      </w:r>
      <w:r w:rsidRPr="00C90179">
        <w:rPr>
          <w:rFonts w:ascii="Times New Roman" w:eastAsia="Times New Roman" w:hAnsi="Times New Roman"/>
          <w:sz w:val="28"/>
          <w:szCs w:val="28"/>
          <w:lang w:eastAsia="fr-FR"/>
        </w:rPr>
        <w:t>forme de 2014, le législateur OHADA a voulu non seulement favoriser une résolution préventive de nombreuses crises sociales (pactes d’actionnaires, régularisations, procédure d’alerte, exclusion d’associés défaillant</w:t>
      </w:r>
      <w:r w:rsidR="00A54569">
        <w:rPr>
          <w:rFonts w:ascii="Times New Roman" w:eastAsia="Times New Roman" w:hAnsi="Times New Roman"/>
          <w:sz w:val="28"/>
          <w:szCs w:val="28"/>
          <w:lang w:eastAsia="fr-FR"/>
        </w:rPr>
        <w:t>s</w:t>
      </w:r>
      <w:r w:rsidRPr="00C90179">
        <w:rPr>
          <w:rFonts w:ascii="Times New Roman" w:eastAsia="Times New Roman" w:hAnsi="Times New Roman"/>
          <w:sz w:val="28"/>
          <w:szCs w:val="28"/>
          <w:lang w:eastAsia="fr-FR"/>
        </w:rPr>
        <w:t xml:space="preserve">, expertise en cession  des droits sociaux, etc.), mais aussi s’attaquer aux crises sociales déjà nées (mandat </w:t>
      </w:r>
      <w:r w:rsidRPr="00C90179">
        <w:rPr>
          <w:rFonts w:ascii="Times New Roman" w:eastAsia="Times New Roman" w:hAnsi="Times New Roman"/>
          <w:i/>
          <w:sz w:val="28"/>
          <w:szCs w:val="28"/>
          <w:lang w:eastAsia="fr-FR"/>
        </w:rPr>
        <w:t>ad hoc</w:t>
      </w:r>
      <w:r w:rsidRPr="00C90179">
        <w:rPr>
          <w:rFonts w:ascii="Times New Roman" w:eastAsia="Times New Roman" w:hAnsi="Times New Roman"/>
          <w:sz w:val="28"/>
          <w:szCs w:val="28"/>
          <w:lang w:eastAsia="fr-FR"/>
        </w:rPr>
        <w:t>, administration provisoire, abus de majo</w:t>
      </w:r>
      <w:r>
        <w:rPr>
          <w:rFonts w:ascii="Times New Roman" w:eastAsia="Times New Roman" w:hAnsi="Times New Roman"/>
          <w:sz w:val="28"/>
          <w:szCs w:val="28"/>
          <w:lang w:eastAsia="fr-FR"/>
        </w:rPr>
        <w:t>rité, de minorité et d’égalité,</w:t>
      </w:r>
      <w:r w:rsidR="00A54569">
        <w:rPr>
          <w:rFonts w:ascii="Times New Roman" w:eastAsia="Times New Roman" w:hAnsi="Times New Roman"/>
          <w:sz w:val="28"/>
          <w:szCs w:val="28"/>
          <w:lang w:eastAsia="fr-FR"/>
        </w:rPr>
        <w:t xml:space="preserve"> </w:t>
      </w:r>
      <w:r w:rsidRPr="00C90179">
        <w:rPr>
          <w:rFonts w:ascii="Times New Roman" w:eastAsia="Times New Roman" w:hAnsi="Times New Roman"/>
          <w:sz w:val="28"/>
          <w:szCs w:val="28"/>
          <w:lang w:eastAsia="fr-FR"/>
        </w:rPr>
        <w:t>extension des modalités de résolution des litiges à l’instar de la</w:t>
      </w:r>
      <w:r w:rsidRPr="00C90179">
        <w:rPr>
          <w:rFonts w:ascii="Times New Roman" w:hAnsi="Times New Roman"/>
          <w:sz w:val="28"/>
          <w:szCs w:val="28"/>
        </w:rPr>
        <w:t xml:space="preserve"> médiation</w:t>
      </w:r>
      <w:r>
        <w:rPr>
          <w:rFonts w:ascii="Times New Roman" w:hAnsi="Times New Roman"/>
          <w:sz w:val="28"/>
          <w:szCs w:val="28"/>
        </w:rPr>
        <w:t xml:space="preserve">, la conciliation et la méd-arb., </w:t>
      </w:r>
      <w:r w:rsidRPr="00C90179">
        <w:rPr>
          <w:rFonts w:ascii="Times New Roman" w:eastAsia="Times New Roman" w:hAnsi="Times New Roman"/>
          <w:sz w:val="28"/>
          <w:szCs w:val="28"/>
          <w:lang w:eastAsia="fr-FR"/>
        </w:rPr>
        <w:t xml:space="preserve">etc.). </w:t>
      </w:r>
    </w:p>
    <w:p w:rsidR="007C2E41" w:rsidRPr="00C90179" w:rsidRDefault="0021770A" w:rsidP="007C2E41">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Au-delà de l'</w:t>
      </w:r>
      <w:r w:rsidR="007C2E41" w:rsidRPr="00C90179">
        <w:rPr>
          <w:rFonts w:ascii="Times New Roman" w:eastAsia="Times New Roman" w:hAnsi="Times New Roman"/>
          <w:sz w:val="28"/>
          <w:szCs w:val="28"/>
          <w:lang w:eastAsia="fr-FR"/>
        </w:rPr>
        <w:t>appréhension des règles de gestion des crises sociale</w:t>
      </w:r>
      <w:r w:rsidR="00BA755C">
        <w:rPr>
          <w:rFonts w:ascii="Times New Roman" w:eastAsia="Times New Roman" w:hAnsi="Times New Roman"/>
          <w:sz w:val="28"/>
          <w:szCs w:val="28"/>
          <w:lang w:eastAsia="fr-FR"/>
        </w:rPr>
        <w:t xml:space="preserve">s telles que présentées,  le présentateur s'est interrogé sur </w:t>
      </w:r>
      <w:r w:rsidR="007C2E41" w:rsidRPr="00C90179">
        <w:rPr>
          <w:rFonts w:ascii="Times New Roman" w:eastAsia="Times New Roman" w:hAnsi="Times New Roman"/>
          <w:sz w:val="28"/>
          <w:szCs w:val="28"/>
          <w:lang w:eastAsia="fr-FR"/>
        </w:rPr>
        <w:t xml:space="preserve">l’opportunité  et l’efficacité des </w:t>
      </w:r>
      <w:r w:rsidR="007C2E41" w:rsidRPr="00C90179">
        <w:rPr>
          <w:rFonts w:ascii="Times New Roman" w:eastAsia="Times New Roman" w:hAnsi="Times New Roman"/>
          <w:sz w:val="28"/>
          <w:szCs w:val="28"/>
          <w:lang w:eastAsia="fr-FR"/>
        </w:rPr>
        <w:lastRenderedPageBreak/>
        <w:t>règles nouvellement ins</w:t>
      </w:r>
      <w:r w:rsidR="00BA755C">
        <w:rPr>
          <w:rFonts w:ascii="Times New Roman" w:eastAsia="Times New Roman" w:hAnsi="Times New Roman"/>
          <w:sz w:val="28"/>
          <w:szCs w:val="28"/>
          <w:lang w:eastAsia="fr-FR"/>
        </w:rPr>
        <w:t xml:space="preserve">tituées à </w:t>
      </w:r>
      <w:r w:rsidR="007C2E41" w:rsidRPr="00C90179">
        <w:rPr>
          <w:rFonts w:ascii="Times New Roman" w:eastAsia="Times New Roman" w:hAnsi="Times New Roman"/>
          <w:sz w:val="28"/>
          <w:szCs w:val="28"/>
          <w:lang w:eastAsia="fr-FR"/>
        </w:rPr>
        <w:t xml:space="preserve">l’aune </w:t>
      </w:r>
      <w:r w:rsidR="00BA755C">
        <w:rPr>
          <w:rFonts w:ascii="Times New Roman" w:eastAsia="Times New Roman" w:hAnsi="Times New Roman"/>
          <w:sz w:val="28"/>
          <w:szCs w:val="28"/>
          <w:lang w:eastAsia="fr-FR"/>
        </w:rPr>
        <w:t>de deux éléments essentiels</w:t>
      </w:r>
      <w:r w:rsidR="007C2E41" w:rsidRPr="00C90179">
        <w:rPr>
          <w:rFonts w:ascii="Times New Roman" w:eastAsia="Times New Roman" w:hAnsi="Times New Roman"/>
          <w:sz w:val="28"/>
          <w:szCs w:val="28"/>
          <w:lang w:eastAsia="fr-FR"/>
        </w:rPr>
        <w:t xml:space="preserve"> à savoir les exigences de bonne gouvernance ou plus précisément de la </w:t>
      </w:r>
      <w:r w:rsidR="007C2E41" w:rsidRPr="00C90179">
        <w:rPr>
          <w:rFonts w:ascii="Times New Roman" w:eastAsia="Times New Roman" w:hAnsi="Times New Roman"/>
          <w:i/>
          <w:sz w:val="28"/>
          <w:szCs w:val="28"/>
          <w:lang w:eastAsia="fr-FR"/>
        </w:rPr>
        <w:t>Corporate governance</w:t>
      </w:r>
      <w:r w:rsidR="007C2E41">
        <w:rPr>
          <w:rFonts w:ascii="Times New Roman" w:eastAsia="Times New Roman" w:hAnsi="Times New Roman"/>
          <w:sz w:val="28"/>
          <w:szCs w:val="28"/>
          <w:lang w:eastAsia="fr-FR"/>
        </w:rPr>
        <w:t xml:space="preserve"> et </w:t>
      </w:r>
      <w:r w:rsidR="007C2E41" w:rsidRPr="00C90179">
        <w:rPr>
          <w:rFonts w:ascii="Times New Roman" w:eastAsia="Times New Roman" w:hAnsi="Times New Roman"/>
          <w:sz w:val="28"/>
          <w:szCs w:val="28"/>
          <w:lang w:eastAsia="fr-FR"/>
        </w:rPr>
        <w:t>les déformations et exigences de la pratique.</w:t>
      </w:r>
    </w:p>
    <w:p w:rsidR="007C2E41" w:rsidRPr="00C90179" w:rsidRDefault="007C2E41" w:rsidP="007C2E41">
      <w:pPr>
        <w:spacing w:after="0" w:line="240" w:lineRule="auto"/>
        <w:jc w:val="both"/>
        <w:rPr>
          <w:rFonts w:ascii="Times New Roman" w:eastAsia="Times New Roman" w:hAnsi="Times New Roman"/>
          <w:sz w:val="28"/>
          <w:szCs w:val="28"/>
          <w:lang w:eastAsia="fr-FR"/>
        </w:rPr>
      </w:pPr>
    </w:p>
    <w:p w:rsidR="007C2E41" w:rsidRPr="00C90179" w:rsidRDefault="007C2E41" w:rsidP="007C2E41">
      <w:pPr>
        <w:spacing w:after="0" w:line="240" w:lineRule="auto"/>
        <w:jc w:val="both"/>
        <w:rPr>
          <w:rFonts w:ascii="Times New Roman" w:hAnsi="Times New Roman"/>
          <w:sz w:val="28"/>
          <w:szCs w:val="28"/>
        </w:rPr>
      </w:pPr>
      <w:r w:rsidRPr="00C90179">
        <w:rPr>
          <w:rFonts w:ascii="Times New Roman" w:eastAsia="Times New Roman" w:hAnsi="Times New Roman"/>
          <w:sz w:val="28"/>
          <w:szCs w:val="28"/>
          <w:lang w:eastAsia="fr-FR"/>
        </w:rPr>
        <w:t>La  pertinence des nouvelles règles de gestion des crises s</w:t>
      </w:r>
      <w:r>
        <w:rPr>
          <w:rFonts w:ascii="Times New Roman" w:eastAsia="Times New Roman" w:hAnsi="Times New Roman"/>
          <w:sz w:val="28"/>
          <w:szCs w:val="28"/>
          <w:lang w:eastAsia="fr-FR"/>
        </w:rPr>
        <w:t xml:space="preserve">ociales appréciée à l’aune des </w:t>
      </w:r>
      <w:r w:rsidRPr="00C90179">
        <w:rPr>
          <w:rFonts w:ascii="Times New Roman" w:eastAsia="Times New Roman" w:hAnsi="Times New Roman"/>
          <w:sz w:val="28"/>
          <w:szCs w:val="28"/>
          <w:lang w:eastAsia="fr-FR"/>
        </w:rPr>
        <w:t xml:space="preserve">impératifs de bonne gouvernance met en relief la question de l’efficacité </w:t>
      </w:r>
      <w:r w:rsidRPr="00C90179">
        <w:rPr>
          <w:rFonts w:ascii="Times New Roman" w:hAnsi="Times New Roman"/>
          <w:sz w:val="28"/>
          <w:szCs w:val="28"/>
        </w:rPr>
        <w:t>de l’alliage des règles du gouvernement d’entreprise et des règles actuelles de l’administration provisoire des sociétés issues de l’AUSCGIE</w:t>
      </w:r>
    </w:p>
    <w:p w:rsidR="007C2E41" w:rsidRPr="00C90179" w:rsidRDefault="007C2E41" w:rsidP="007C2E41">
      <w:pPr>
        <w:spacing w:after="0" w:line="240" w:lineRule="auto"/>
        <w:jc w:val="both"/>
        <w:rPr>
          <w:rFonts w:ascii="Times New Roman" w:hAnsi="Times New Roman"/>
          <w:sz w:val="28"/>
          <w:szCs w:val="28"/>
        </w:rPr>
      </w:pPr>
      <w:r w:rsidRPr="00C90179">
        <w:rPr>
          <w:rFonts w:ascii="Times New Roman" w:eastAsia="Times New Roman" w:hAnsi="Times New Roman"/>
          <w:sz w:val="28"/>
          <w:szCs w:val="28"/>
          <w:lang w:eastAsia="fr-FR"/>
        </w:rPr>
        <w:t>En revanche, pour ce qui est des autres règles nouvelles de gestion de crises sociales, la pertinence de la solution des pactes d’actionnaires ne fait point de doute, leur régula</w:t>
      </w:r>
      <w:r>
        <w:rPr>
          <w:rFonts w:ascii="Times New Roman" w:eastAsia="Times New Roman" w:hAnsi="Times New Roman"/>
          <w:sz w:val="28"/>
          <w:szCs w:val="28"/>
          <w:lang w:eastAsia="fr-FR"/>
        </w:rPr>
        <w:t xml:space="preserve">rité étant entre autre soumise </w:t>
      </w:r>
      <w:r w:rsidRPr="00C90179">
        <w:rPr>
          <w:rFonts w:ascii="Times New Roman" w:eastAsia="Times New Roman" w:hAnsi="Times New Roman"/>
          <w:sz w:val="28"/>
          <w:szCs w:val="28"/>
          <w:lang w:eastAsia="fr-FR"/>
        </w:rPr>
        <w:t>à l’exigence du respect des normes impératives du droit des sociétés OHADA et des dispositions statutaires que le législateur OHADA a mises en relief dans leur régime juridique. De même, à quelques exceptions près, la pertinence des autres règles nouvelles de gestion des crises sociales au regard de la pratique sont perceptible</w:t>
      </w:r>
      <w:r>
        <w:rPr>
          <w:rFonts w:ascii="Times New Roman" w:eastAsia="Times New Roman" w:hAnsi="Times New Roman"/>
          <w:sz w:val="28"/>
          <w:szCs w:val="28"/>
          <w:lang w:eastAsia="fr-FR"/>
        </w:rPr>
        <w:t>s</w:t>
      </w:r>
      <w:r w:rsidRPr="00C90179">
        <w:rPr>
          <w:rFonts w:ascii="Times New Roman" w:eastAsia="Times New Roman" w:hAnsi="Times New Roman"/>
          <w:sz w:val="28"/>
          <w:szCs w:val="28"/>
          <w:lang w:eastAsia="fr-FR"/>
        </w:rPr>
        <w:t xml:space="preserve"> et se décline</w:t>
      </w:r>
      <w:r>
        <w:rPr>
          <w:rFonts w:ascii="Times New Roman" w:eastAsia="Times New Roman" w:hAnsi="Times New Roman"/>
          <w:sz w:val="28"/>
          <w:szCs w:val="28"/>
          <w:lang w:eastAsia="fr-FR"/>
        </w:rPr>
        <w:t>nt</w:t>
      </w:r>
      <w:r w:rsidRPr="00C90179">
        <w:rPr>
          <w:rFonts w:ascii="Times New Roman" w:eastAsia="Times New Roman" w:hAnsi="Times New Roman"/>
          <w:sz w:val="28"/>
          <w:szCs w:val="28"/>
          <w:lang w:eastAsia="fr-FR"/>
        </w:rPr>
        <w:t xml:space="preserve"> tant en termes d’opportunité de ces mesures qu’en termes d’existence des sanctions dissuasives de leur violation.</w:t>
      </w:r>
    </w:p>
    <w:p w:rsidR="007C2E41" w:rsidRPr="005803DC" w:rsidRDefault="007C2E41" w:rsidP="007C2E41">
      <w:pPr>
        <w:spacing w:line="240" w:lineRule="auto"/>
        <w:jc w:val="both"/>
        <w:rPr>
          <w:rFonts w:ascii="Times New Roman" w:hAnsi="Times New Roman"/>
          <w:sz w:val="28"/>
          <w:szCs w:val="28"/>
        </w:rPr>
      </w:pPr>
    </w:p>
    <w:p w:rsidR="007C2E41" w:rsidRPr="005803DC" w:rsidRDefault="007C2E41" w:rsidP="007C2E41">
      <w:pPr>
        <w:spacing w:line="240" w:lineRule="auto"/>
        <w:jc w:val="both"/>
        <w:rPr>
          <w:rFonts w:ascii="Times New Roman" w:hAnsi="Times New Roman"/>
          <w:sz w:val="28"/>
          <w:szCs w:val="28"/>
        </w:rPr>
      </w:pPr>
      <w:r w:rsidRPr="004F10A3">
        <w:rPr>
          <w:rFonts w:ascii="Times New Roman" w:hAnsi="Times New Roman"/>
          <w:b/>
          <w:sz w:val="28"/>
          <w:szCs w:val="28"/>
        </w:rPr>
        <w:t>Dans le sous-thème 2</w:t>
      </w:r>
      <w:r w:rsidRPr="005803DC">
        <w:rPr>
          <w:rFonts w:ascii="Times New Roman" w:hAnsi="Times New Roman"/>
          <w:sz w:val="28"/>
          <w:szCs w:val="28"/>
        </w:rPr>
        <w:t xml:space="preserve"> conduit par </w:t>
      </w:r>
      <w:r w:rsidRPr="00BA755C">
        <w:rPr>
          <w:rFonts w:ascii="Times New Roman" w:hAnsi="Times New Roman"/>
          <w:b/>
          <w:sz w:val="28"/>
          <w:szCs w:val="28"/>
        </w:rPr>
        <w:t>Dr SUNKAM Achille de l’Université de Buéa</w:t>
      </w:r>
      <w:r w:rsidR="008F1AFC">
        <w:rPr>
          <w:rFonts w:ascii="Times New Roman" w:hAnsi="Times New Roman"/>
          <w:sz w:val="28"/>
          <w:szCs w:val="28"/>
        </w:rPr>
        <w:t xml:space="preserve">, l’accent est mis sur </w:t>
      </w:r>
      <w:r w:rsidR="008F1AFC" w:rsidRPr="008F1AFC">
        <w:rPr>
          <w:rFonts w:ascii="Times New Roman" w:hAnsi="Times New Roman"/>
          <w:b/>
          <w:sz w:val="28"/>
          <w:szCs w:val="28"/>
        </w:rPr>
        <w:t>« L</w:t>
      </w:r>
      <w:r w:rsidRPr="008F1AFC">
        <w:rPr>
          <w:rFonts w:ascii="Times New Roman" w:hAnsi="Times New Roman"/>
          <w:b/>
          <w:sz w:val="28"/>
          <w:szCs w:val="28"/>
        </w:rPr>
        <w:t>e nouveau régime des valeurs mobilières et de l’appel public à l’épargne ».</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Les valeurs mobilières sont considérées comme des biens meubles indivisibles, négociables et fongibles. En effet, elles ont pour principale fonction d’assurer le financement des sociétés par actions. Les investisseurs leur apportent donc des capitaux et reçoivent en retour des valeurs mobilières par elles émises. Dans un contexte africain où les banques rechignent au financement long des entreprises, les sociétés de capitaux peuvent, grâce à l’émission des valeurs se dote</w:t>
      </w:r>
      <w:r w:rsidR="008F1AFC">
        <w:rPr>
          <w:rFonts w:ascii="Times New Roman" w:hAnsi="Times New Roman"/>
          <w:sz w:val="28"/>
          <w:szCs w:val="28"/>
        </w:rPr>
        <w:t>r</w:t>
      </w:r>
      <w:r w:rsidRPr="005803DC">
        <w:rPr>
          <w:rFonts w:ascii="Times New Roman" w:hAnsi="Times New Roman"/>
          <w:sz w:val="28"/>
          <w:szCs w:val="28"/>
        </w:rPr>
        <w:t xml:space="preserve"> des fonds propres solides dont elles ont besoin pour investir, se développer et affronter de manière plus sereine la compétition internationale. </w:t>
      </w:r>
    </w:p>
    <w:p w:rsidR="008F1AF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Dans sa</w:t>
      </w:r>
      <w:r>
        <w:rPr>
          <w:rFonts w:ascii="Times New Roman" w:hAnsi="Times New Roman"/>
          <w:sz w:val="28"/>
          <w:szCs w:val="28"/>
        </w:rPr>
        <w:t xml:space="preserve"> version du 17 avril 1997, l’AU</w:t>
      </w:r>
      <w:r w:rsidRPr="005803DC">
        <w:rPr>
          <w:rFonts w:ascii="Times New Roman" w:hAnsi="Times New Roman"/>
          <w:sz w:val="28"/>
          <w:szCs w:val="28"/>
        </w:rPr>
        <w:t>SCGIE prévoyait déjà des règles communes applicables à toutes les valeurs mobilières. La révision du 30 janvier 2014 prévoit également un droit commun des valeurs mobilières mais y apporte</w:t>
      </w:r>
      <w:r>
        <w:rPr>
          <w:rFonts w:ascii="Times New Roman" w:hAnsi="Times New Roman"/>
          <w:sz w:val="28"/>
          <w:szCs w:val="28"/>
        </w:rPr>
        <w:t xml:space="preserve"> des modifications importantes </w:t>
      </w:r>
      <w:r w:rsidRPr="005803DC">
        <w:rPr>
          <w:rFonts w:ascii="Times New Roman" w:hAnsi="Times New Roman"/>
          <w:sz w:val="28"/>
          <w:szCs w:val="28"/>
        </w:rPr>
        <w:t>relatives à  l’obligation de dématérialiser tou</w:t>
      </w:r>
      <w:r w:rsidR="008F1AFC">
        <w:rPr>
          <w:rFonts w:ascii="Times New Roman" w:hAnsi="Times New Roman"/>
          <w:sz w:val="28"/>
          <w:szCs w:val="28"/>
        </w:rPr>
        <w:t>tes les valeurs mobilières</w:t>
      </w:r>
      <w:r w:rsidRPr="005803DC">
        <w:rPr>
          <w:rFonts w:ascii="Times New Roman" w:hAnsi="Times New Roman"/>
          <w:sz w:val="28"/>
          <w:szCs w:val="28"/>
        </w:rPr>
        <w:t xml:space="preserve"> consacrée par l’article 744-1 AU et au </w:t>
      </w:r>
      <w:r w:rsidR="008F1AFC">
        <w:rPr>
          <w:rFonts w:ascii="Times New Roman" w:hAnsi="Times New Roman"/>
          <w:sz w:val="28"/>
          <w:szCs w:val="28"/>
        </w:rPr>
        <w:t xml:space="preserve">régime  du nantissement de ces </w:t>
      </w:r>
      <w:r w:rsidRPr="005803DC">
        <w:rPr>
          <w:rFonts w:ascii="Times New Roman" w:hAnsi="Times New Roman"/>
          <w:sz w:val="28"/>
          <w:szCs w:val="28"/>
        </w:rPr>
        <w:t xml:space="preserve"> titres </w:t>
      </w:r>
      <w:r w:rsidR="008F1AFC">
        <w:rPr>
          <w:rFonts w:ascii="Times New Roman" w:hAnsi="Times New Roman"/>
          <w:sz w:val="28"/>
          <w:szCs w:val="28"/>
        </w:rPr>
        <w:t>qui comporte des règles propres tout en empruntant aux règles du droit des sûretés OHADA.</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S’agissant du</w:t>
      </w:r>
      <w:r w:rsidR="00F97373">
        <w:rPr>
          <w:rFonts w:ascii="Times New Roman" w:hAnsi="Times New Roman"/>
          <w:sz w:val="28"/>
          <w:szCs w:val="28"/>
        </w:rPr>
        <w:t xml:space="preserve"> nouveau régime</w:t>
      </w:r>
      <w:r w:rsidRPr="005803DC">
        <w:rPr>
          <w:rFonts w:ascii="Times New Roman" w:hAnsi="Times New Roman"/>
          <w:sz w:val="28"/>
          <w:szCs w:val="28"/>
        </w:rPr>
        <w:t xml:space="preserve"> des valeurs mobilières, le législateur de l’OHADA fait la promotion d’un financement plus élargi des sociétés par actions grâce à la diversification des valeurs mobilières et à la protection des titulaires des valeurs nouvellement consacrées et réglementées.</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lastRenderedPageBreak/>
        <w:t xml:space="preserve">Dans le cadre </w:t>
      </w:r>
      <w:r w:rsidR="00F97373">
        <w:rPr>
          <w:rFonts w:ascii="Times New Roman" w:hAnsi="Times New Roman"/>
          <w:sz w:val="28"/>
          <w:szCs w:val="28"/>
        </w:rPr>
        <w:t xml:space="preserve">de l’appel public à l’épargne, les innovations portent d'une part, sur </w:t>
      </w:r>
      <w:r>
        <w:rPr>
          <w:rFonts w:ascii="Times New Roman" w:hAnsi="Times New Roman"/>
          <w:sz w:val="28"/>
          <w:szCs w:val="28"/>
        </w:rPr>
        <w:t>l</w:t>
      </w:r>
      <w:r w:rsidRPr="005803DC">
        <w:rPr>
          <w:rFonts w:ascii="Times New Roman" w:hAnsi="Times New Roman"/>
          <w:sz w:val="28"/>
          <w:szCs w:val="28"/>
        </w:rPr>
        <w:t>a reprécision du domaine de l’APE faite par l’article 81 AUSCGIE qui</w:t>
      </w:r>
      <w:r w:rsidR="00F97373">
        <w:rPr>
          <w:rFonts w:ascii="Times New Roman" w:hAnsi="Times New Roman"/>
          <w:sz w:val="28"/>
          <w:szCs w:val="28"/>
        </w:rPr>
        <w:t xml:space="preserve"> pose deux critères et d'autre part sur </w:t>
      </w:r>
      <w:r>
        <w:rPr>
          <w:rFonts w:ascii="Times New Roman" w:hAnsi="Times New Roman"/>
          <w:sz w:val="28"/>
          <w:szCs w:val="28"/>
        </w:rPr>
        <w:t>l</w:t>
      </w:r>
      <w:r w:rsidRPr="005803DC">
        <w:rPr>
          <w:rFonts w:ascii="Times New Roman" w:hAnsi="Times New Roman"/>
          <w:sz w:val="28"/>
          <w:szCs w:val="28"/>
        </w:rPr>
        <w:t>e renforcement de la protection de l’épargnant grâce aux précisions contenues dans le document d’information, sa présentation sur une forme simple et l’élargissement de la possi</w:t>
      </w:r>
      <w:r w:rsidR="00F97373">
        <w:rPr>
          <w:rFonts w:ascii="Times New Roman" w:hAnsi="Times New Roman"/>
          <w:sz w:val="28"/>
          <w:szCs w:val="28"/>
        </w:rPr>
        <w:t>bilité de diffusion</w:t>
      </w:r>
      <w:r>
        <w:rPr>
          <w:rFonts w:ascii="Times New Roman" w:hAnsi="Times New Roman"/>
          <w:sz w:val="28"/>
          <w:szCs w:val="28"/>
        </w:rPr>
        <w:t>.</w:t>
      </w:r>
    </w:p>
    <w:p w:rsidR="007C2E41" w:rsidRPr="005803DC" w:rsidRDefault="007C2E41" w:rsidP="007C2E41">
      <w:pPr>
        <w:spacing w:line="240" w:lineRule="auto"/>
        <w:jc w:val="both"/>
        <w:rPr>
          <w:rFonts w:ascii="Times New Roman" w:hAnsi="Times New Roman"/>
          <w:sz w:val="28"/>
          <w:szCs w:val="28"/>
        </w:rPr>
      </w:pPr>
      <w:r w:rsidRPr="004F10A3">
        <w:rPr>
          <w:rFonts w:ascii="Times New Roman" w:hAnsi="Times New Roman"/>
          <w:b/>
          <w:sz w:val="28"/>
          <w:szCs w:val="28"/>
        </w:rPr>
        <w:t>La coordination du module 4</w:t>
      </w:r>
      <w:r>
        <w:rPr>
          <w:rFonts w:ascii="Times New Roman" w:hAnsi="Times New Roman"/>
          <w:b/>
          <w:sz w:val="28"/>
          <w:szCs w:val="28"/>
        </w:rPr>
        <w:t xml:space="preserve"> consacrée aux sociétés coopératives</w:t>
      </w:r>
      <w:r w:rsidRPr="005803DC">
        <w:rPr>
          <w:rFonts w:ascii="Times New Roman" w:hAnsi="Times New Roman"/>
          <w:sz w:val="28"/>
          <w:szCs w:val="28"/>
        </w:rPr>
        <w:t xml:space="preserve"> a été faite par le </w:t>
      </w:r>
      <w:r w:rsidRPr="00F97373">
        <w:rPr>
          <w:rFonts w:ascii="Times New Roman" w:hAnsi="Times New Roman"/>
          <w:b/>
          <w:sz w:val="28"/>
          <w:szCs w:val="28"/>
        </w:rPr>
        <w:t>Pr TABE TABE Simon</w:t>
      </w:r>
      <w:r w:rsidR="00F97373">
        <w:rPr>
          <w:rFonts w:ascii="Times New Roman" w:hAnsi="Times New Roman"/>
          <w:b/>
          <w:sz w:val="28"/>
          <w:szCs w:val="28"/>
        </w:rPr>
        <w:t>, vice- Doyen à la</w:t>
      </w:r>
      <w:r w:rsidRPr="00F97373">
        <w:rPr>
          <w:rFonts w:ascii="Times New Roman" w:hAnsi="Times New Roman"/>
          <w:b/>
          <w:sz w:val="28"/>
          <w:szCs w:val="28"/>
        </w:rPr>
        <w:t xml:space="preserve"> F</w:t>
      </w:r>
      <w:r w:rsidR="00F97373">
        <w:rPr>
          <w:rFonts w:ascii="Times New Roman" w:hAnsi="Times New Roman"/>
          <w:b/>
          <w:sz w:val="28"/>
          <w:szCs w:val="28"/>
        </w:rPr>
        <w:t>aculté des Sciences Juridiques</w:t>
      </w:r>
      <w:r w:rsidR="00F97373">
        <w:rPr>
          <w:rFonts w:ascii="Times New Roman" w:hAnsi="Times New Roman"/>
          <w:sz w:val="28"/>
          <w:szCs w:val="28"/>
        </w:rPr>
        <w:t xml:space="preserve"> et politiques de l'Université de Dschang.</w:t>
      </w:r>
    </w:p>
    <w:p w:rsidR="007C2E41" w:rsidRPr="005803DC" w:rsidRDefault="007C2E41" w:rsidP="007C2E41">
      <w:pPr>
        <w:spacing w:line="240" w:lineRule="auto"/>
        <w:jc w:val="both"/>
        <w:rPr>
          <w:rFonts w:ascii="Times New Roman" w:hAnsi="Times New Roman"/>
          <w:sz w:val="28"/>
          <w:szCs w:val="28"/>
        </w:rPr>
      </w:pPr>
      <w:r w:rsidRPr="008E7CD7">
        <w:rPr>
          <w:rFonts w:ascii="Times New Roman" w:hAnsi="Times New Roman"/>
          <w:sz w:val="28"/>
          <w:szCs w:val="28"/>
        </w:rPr>
        <w:t xml:space="preserve">A travers le premier sous-thème </w:t>
      </w:r>
      <w:r w:rsidRPr="005803DC">
        <w:rPr>
          <w:rFonts w:ascii="Times New Roman" w:hAnsi="Times New Roman"/>
          <w:sz w:val="28"/>
          <w:szCs w:val="28"/>
        </w:rPr>
        <w:t xml:space="preserve">conduit par </w:t>
      </w:r>
      <w:r w:rsidRPr="00C95DFB">
        <w:rPr>
          <w:rFonts w:ascii="Times New Roman" w:hAnsi="Times New Roman"/>
          <w:b/>
          <w:sz w:val="28"/>
          <w:szCs w:val="28"/>
        </w:rPr>
        <w:t xml:space="preserve">Dr MONEYANG Sara de l’Université de Douala </w:t>
      </w:r>
      <w:r w:rsidR="00C95DFB">
        <w:rPr>
          <w:rFonts w:ascii="Times New Roman" w:hAnsi="Times New Roman"/>
          <w:sz w:val="28"/>
          <w:szCs w:val="28"/>
        </w:rPr>
        <w:t>et portant  sur « </w:t>
      </w:r>
      <w:r w:rsidR="00C95DFB" w:rsidRPr="008E7CD7">
        <w:rPr>
          <w:rFonts w:ascii="Times New Roman" w:hAnsi="Times New Roman"/>
          <w:b/>
          <w:sz w:val="28"/>
          <w:szCs w:val="28"/>
        </w:rPr>
        <w:t>L</w:t>
      </w:r>
      <w:r w:rsidRPr="008E7CD7">
        <w:rPr>
          <w:rFonts w:ascii="Times New Roman" w:hAnsi="Times New Roman"/>
          <w:b/>
          <w:sz w:val="28"/>
          <w:szCs w:val="28"/>
        </w:rPr>
        <w:t>e régime de la société coopérative OHADA »</w:t>
      </w:r>
      <w:r w:rsidR="00C95DFB">
        <w:rPr>
          <w:rFonts w:ascii="Times New Roman" w:hAnsi="Times New Roman"/>
          <w:sz w:val="28"/>
          <w:szCs w:val="28"/>
        </w:rPr>
        <w:t>, on pu  relever ce qui suit.</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Comme toute société, la société coopérative est soumise à un régime qui gouverne son existence. Ce régime est fortement influencé par des particularités relatives au respect des principes coopératifs et du lien commun qui doit exister entre les coopérateurs pour justifier leur qualité. En effet, les principes coopératifs s’imposent et influencent aussi bien la création, le fonctionnement que la fin de la société coopérative. De même que la société coopérative ne peut se former qu’entre des personnes  partageant un lien commun de profession ou d’objectifs. Tout ceci va impacter sa gestion et conduire aussi à humaniser au maximum le fonctionnement de la structure. Par exemple, le contrôle par un commissaire aux comptes n’est pas de rigueur même dans la société coopérative avec conseil d’administration, le contrôl</w:t>
      </w:r>
      <w:r w:rsidR="008E7CD7">
        <w:rPr>
          <w:rFonts w:ascii="Times New Roman" w:hAnsi="Times New Roman"/>
          <w:sz w:val="28"/>
          <w:szCs w:val="28"/>
        </w:rPr>
        <w:t>e étant assuré par les associés -</w:t>
      </w:r>
      <w:r w:rsidRPr="005803DC">
        <w:rPr>
          <w:rFonts w:ascii="Times New Roman" w:hAnsi="Times New Roman"/>
          <w:sz w:val="28"/>
          <w:szCs w:val="28"/>
        </w:rPr>
        <w:t xml:space="preserve"> qui exercent leur droit d’alerte ou qui peuvent décl</w:t>
      </w:r>
      <w:r w:rsidR="008E7CD7">
        <w:rPr>
          <w:rFonts w:ascii="Times New Roman" w:hAnsi="Times New Roman"/>
          <w:sz w:val="28"/>
          <w:szCs w:val="28"/>
        </w:rPr>
        <w:t xml:space="preserve">encher une expertise de gestion - </w:t>
      </w:r>
      <w:r w:rsidRPr="005803DC">
        <w:rPr>
          <w:rFonts w:ascii="Times New Roman" w:hAnsi="Times New Roman"/>
          <w:sz w:val="28"/>
          <w:szCs w:val="28"/>
        </w:rPr>
        <w:t xml:space="preserve">  ou par des organes spécifiques comme le conseil ou la commission de surveillance dont les membres sont les coopérateurs. </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 xml:space="preserve">La gestion essentiellement collégiale, est assurée quotidiennement </w:t>
      </w:r>
      <w:r w:rsidR="008E7CD7">
        <w:rPr>
          <w:rFonts w:ascii="Times New Roman" w:hAnsi="Times New Roman"/>
          <w:sz w:val="28"/>
          <w:szCs w:val="28"/>
        </w:rPr>
        <w:t xml:space="preserve">soit </w:t>
      </w:r>
      <w:r w:rsidRPr="005803DC">
        <w:rPr>
          <w:rFonts w:ascii="Times New Roman" w:hAnsi="Times New Roman"/>
          <w:sz w:val="28"/>
          <w:szCs w:val="28"/>
        </w:rPr>
        <w:t>par le comité de gestio</w:t>
      </w:r>
      <w:r w:rsidR="008E7CD7">
        <w:rPr>
          <w:rFonts w:ascii="Times New Roman" w:hAnsi="Times New Roman"/>
          <w:sz w:val="28"/>
          <w:szCs w:val="28"/>
        </w:rPr>
        <w:t xml:space="preserve">n pour les sociétés coopératives simplifiées </w:t>
      </w:r>
      <w:r w:rsidR="00753129">
        <w:rPr>
          <w:rFonts w:ascii="Times New Roman" w:hAnsi="Times New Roman"/>
          <w:sz w:val="28"/>
          <w:szCs w:val="28"/>
        </w:rPr>
        <w:t xml:space="preserve">(SCOOP-S) </w:t>
      </w:r>
      <w:r w:rsidR="008E7CD7">
        <w:rPr>
          <w:rFonts w:ascii="Times New Roman" w:hAnsi="Times New Roman"/>
          <w:sz w:val="28"/>
          <w:szCs w:val="28"/>
        </w:rPr>
        <w:t>soit par le Président ou le Vice-P</w:t>
      </w:r>
      <w:r w:rsidRPr="005803DC">
        <w:rPr>
          <w:rFonts w:ascii="Times New Roman" w:hAnsi="Times New Roman"/>
          <w:sz w:val="28"/>
          <w:szCs w:val="28"/>
        </w:rPr>
        <w:t xml:space="preserve">résident du conseil d’administration </w:t>
      </w:r>
      <w:r w:rsidR="00753129">
        <w:rPr>
          <w:rFonts w:ascii="Times New Roman" w:hAnsi="Times New Roman"/>
          <w:sz w:val="28"/>
          <w:szCs w:val="28"/>
        </w:rPr>
        <w:t xml:space="preserve">pour les sociétés coopératives avec conseil d'administration </w:t>
      </w:r>
      <w:r w:rsidRPr="005803DC">
        <w:rPr>
          <w:rFonts w:ascii="Times New Roman" w:hAnsi="Times New Roman"/>
          <w:sz w:val="28"/>
          <w:szCs w:val="28"/>
        </w:rPr>
        <w:t>(SCOOP-CA), qui préside l’assemblée générale ; la cession et la transmission des parts sociales est exceptionnelle et conditionnée par l’existence du lien commun entre le cédant et le cessionnaire ; l’apport en industrie est normale</w:t>
      </w:r>
      <w:r w:rsidR="00753129">
        <w:rPr>
          <w:rFonts w:ascii="Times New Roman" w:hAnsi="Times New Roman"/>
          <w:sz w:val="28"/>
          <w:szCs w:val="28"/>
        </w:rPr>
        <w:t>ment accepté sans restriction;</w:t>
      </w:r>
      <w:r w:rsidRPr="005803DC">
        <w:rPr>
          <w:rFonts w:ascii="Times New Roman" w:hAnsi="Times New Roman"/>
          <w:sz w:val="28"/>
          <w:szCs w:val="28"/>
        </w:rPr>
        <w:t xml:space="preserve"> il rentre dans la formation du capital social et donne lieu à attribution de parts sociales conférant la qualité de coopérateur.</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La gestion est particulièrement démocratique, chaque coopérateur n’ayant qu’une voi</w:t>
      </w:r>
      <w:r w:rsidR="00250122">
        <w:rPr>
          <w:rFonts w:ascii="Times New Roman" w:hAnsi="Times New Roman"/>
          <w:sz w:val="28"/>
          <w:szCs w:val="28"/>
        </w:rPr>
        <w:t>x, quelque soit le nombre des parts</w:t>
      </w:r>
      <w:r w:rsidRPr="005803DC">
        <w:rPr>
          <w:rFonts w:ascii="Times New Roman" w:hAnsi="Times New Roman"/>
          <w:sz w:val="28"/>
          <w:szCs w:val="28"/>
        </w:rPr>
        <w:t xml:space="preserve"> détenues dans le capital social.</w:t>
      </w:r>
    </w:p>
    <w:p w:rsidR="007C2E41" w:rsidRPr="00250122"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Enfin, la société coopérative pre</w:t>
      </w:r>
      <w:r w:rsidR="00250122">
        <w:rPr>
          <w:rFonts w:ascii="Times New Roman" w:hAnsi="Times New Roman"/>
          <w:sz w:val="28"/>
          <w:szCs w:val="28"/>
        </w:rPr>
        <w:t>nd fin pour les causes communes d</w:t>
      </w:r>
      <w:r w:rsidRPr="005803DC">
        <w:rPr>
          <w:rFonts w:ascii="Times New Roman" w:hAnsi="Times New Roman"/>
          <w:sz w:val="28"/>
          <w:szCs w:val="28"/>
        </w:rPr>
        <w:t xml:space="preserve">e dissolution de toute société commerciale, mais l’obligation de partager le lien commun et de faire des affaires avec la société conduit à l’existence des causes particulières de </w:t>
      </w:r>
      <w:r w:rsidRPr="005803DC">
        <w:rPr>
          <w:rFonts w:ascii="Times New Roman" w:hAnsi="Times New Roman"/>
          <w:sz w:val="28"/>
          <w:szCs w:val="28"/>
        </w:rPr>
        <w:lastRenderedPageBreak/>
        <w:t>dissolution de la société coopérative et même à la dévolution exceptionnelle des biens de la société dissoute</w:t>
      </w:r>
      <w:r w:rsidR="00250122">
        <w:rPr>
          <w:rFonts w:ascii="Times New Roman" w:hAnsi="Times New Roman"/>
          <w:sz w:val="28"/>
          <w:szCs w:val="28"/>
        </w:rPr>
        <w:t xml:space="preserve"> à u e autre coopérative</w:t>
      </w:r>
      <w:r w:rsidRPr="005803DC">
        <w:rPr>
          <w:rFonts w:ascii="Times New Roman" w:hAnsi="Times New Roman"/>
          <w:sz w:val="28"/>
          <w:szCs w:val="28"/>
        </w:rPr>
        <w:t>.</w:t>
      </w:r>
    </w:p>
    <w:p w:rsidR="007C2E41" w:rsidRPr="00250122" w:rsidRDefault="007C2E41" w:rsidP="007C2E41">
      <w:pPr>
        <w:spacing w:line="240" w:lineRule="auto"/>
        <w:jc w:val="both"/>
        <w:rPr>
          <w:rFonts w:ascii="Times New Roman" w:hAnsi="Times New Roman"/>
          <w:sz w:val="28"/>
          <w:szCs w:val="28"/>
        </w:rPr>
      </w:pPr>
      <w:bookmarkStart w:id="0" w:name="_GoBack"/>
      <w:r w:rsidRPr="004F10A3">
        <w:rPr>
          <w:rFonts w:ascii="Times New Roman" w:hAnsi="Times New Roman"/>
          <w:b/>
          <w:sz w:val="28"/>
          <w:szCs w:val="28"/>
        </w:rPr>
        <w:t>Le second sous-thème</w:t>
      </w:r>
      <w:r w:rsidR="00250122">
        <w:rPr>
          <w:rFonts w:ascii="Times New Roman" w:hAnsi="Times New Roman"/>
          <w:sz w:val="28"/>
          <w:szCs w:val="28"/>
        </w:rPr>
        <w:t xml:space="preserve"> sur « L</w:t>
      </w:r>
      <w:r w:rsidRPr="005803DC">
        <w:rPr>
          <w:rFonts w:ascii="Times New Roman" w:hAnsi="Times New Roman"/>
          <w:sz w:val="28"/>
          <w:szCs w:val="28"/>
        </w:rPr>
        <w:t>’attractivité de la société coopérat</w:t>
      </w:r>
      <w:r w:rsidR="00250122">
        <w:rPr>
          <w:rFonts w:ascii="Times New Roman" w:hAnsi="Times New Roman"/>
          <w:sz w:val="28"/>
          <w:szCs w:val="28"/>
        </w:rPr>
        <w:t xml:space="preserve">ive OHADA » a été présenté par </w:t>
      </w:r>
      <w:r w:rsidR="00250122" w:rsidRPr="00250122">
        <w:rPr>
          <w:rFonts w:ascii="Times New Roman" w:hAnsi="Times New Roman"/>
          <w:b/>
          <w:sz w:val="28"/>
          <w:szCs w:val="28"/>
        </w:rPr>
        <w:t>M</w:t>
      </w:r>
      <w:r w:rsidRPr="00250122">
        <w:rPr>
          <w:rFonts w:ascii="Times New Roman" w:hAnsi="Times New Roman"/>
          <w:b/>
          <w:sz w:val="28"/>
          <w:szCs w:val="28"/>
        </w:rPr>
        <w:t>. MOHO FOPA Eric de l’Université de Ds</w:t>
      </w:r>
      <w:r w:rsidR="00250122" w:rsidRPr="00250122">
        <w:rPr>
          <w:rFonts w:ascii="Times New Roman" w:hAnsi="Times New Roman"/>
          <w:b/>
          <w:sz w:val="28"/>
          <w:szCs w:val="28"/>
        </w:rPr>
        <w:t>c</w:t>
      </w:r>
      <w:r w:rsidRPr="00250122">
        <w:rPr>
          <w:rFonts w:ascii="Times New Roman" w:hAnsi="Times New Roman"/>
          <w:b/>
          <w:sz w:val="28"/>
          <w:szCs w:val="28"/>
        </w:rPr>
        <w:t>hang</w:t>
      </w:r>
      <w:r w:rsidRPr="005803DC">
        <w:rPr>
          <w:rFonts w:ascii="Times New Roman" w:hAnsi="Times New Roman"/>
          <w:sz w:val="28"/>
          <w:szCs w:val="28"/>
        </w:rPr>
        <w:t xml:space="preserve">. L’on peut en retenir </w:t>
      </w:r>
      <w:r>
        <w:rPr>
          <w:rFonts w:ascii="Times New Roman" w:hAnsi="Times New Roman"/>
          <w:sz w:val="28"/>
          <w:szCs w:val="28"/>
        </w:rPr>
        <w:t>que </w:t>
      </w:r>
      <w:bookmarkEnd w:id="0"/>
      <w:r w:rsidR="00250122">
        <w:rPr>
          <w:rFonts w:ascii="Times New Roman" w:eastAsia="Times New Roman" w:hAnsi="Times New Roman"/>
          <w:sz w:val="28"/>
          <w:szCs w:val="28"/>
          <w:lang w:eastAsia="fr-FR"/>
        </w:rPr>
        <w:t>la</w:t>
      </w:r>
      <w:r w:rsidRPr="005803DC">
        <w:rPr>
          <w:rFonts w:ascii="Times New Roman" w:eastAsia="Times New Roman" w:hAnsi="Times New Roman"/>
          <w:sz w:val="28"/>
          <w:szCs w:val="28"/>
          <w:lang w:eastAsia="fr-FR"/>
        </w:rPr>
        <w:t xml:space="preserve"> nécessité d’établir des règles prenant en compte l’ensemble du phénomène coopératif tel qu’il s</w:t>
      </w:r>
      <w:r w:rsidR="00041FCF">
        <w:rPr>
          <w:rFonts w:ascii="Times New Roman" w:eastAsia="Times New Roman" w:hAnsi="Times New Roman"/>
          <w:sz w:val="28"/>
          <w:szCs w:val="28"/>
          <w:lang w:eastAsia="fr-FR"/>
        </w:rPr>
        <w:t xml:space="preserve">e présente de nos jours, a </w:t>
      </w:r>
      <w:r w:rsidRPr="005803DC">
        <w:rPr>
          <w:rFonts w:ascii="Times New Roman" w:eastAsia="Times New Roman" w:hAnsi="Times New Roman"/>
          <w:sz w:val="28"/>
          <w:szCs w:val="28"/>
          <w:lang w:eastAsia="fr-FR"/>
        </w:rPr>
        <w:t xml:space="preserve"> poussé le législateur de l’OHADA à adopter l’AUSCOOP. C’est un texte qui se veut moderne et adapté au contexte économique actuel. À ce titre, il serait un parfait outil permettant aux sociétés coopératives de l’</w:t>
      </w:r>
      <w:r w:rsidR="00041FCF">
        <w:rPr>
          <w:rFonts w:ascii="Times New Roman" w:eastAsia="Times New Roman" w:hAnsi="Times New Roman"/>
          <w:sz w:val="28"/>
          <w:szCs w:val="28"/>
          <w:lang w:eastAsia="fr-FR"/>
        </w:rPr>
        <w:t xml:space="preserve">espace </w:t>
      </w:r>
      <w:r w:rsidRPr="005803DC">
        <w:rPr>
          <w:rFonts w:ascii="Times New Roman" w:eastAsia="Times New Roman" w:hAnsi="Times New Roman"/>
          <w:sz w:val="28"/>
          <w:szCs w:val="28"/>
          <w:lang w:eastAsia="fr-FR"/>
        </w:rPr>
        <w:t>OHADA d’être compétitives dans une économie de marché tout en satisfaisant pleinement les besoins de leurs membres. Autrement dit, c’est un texte qui vise à rendre les sociétés coopératives attractives des investissements et des investisseurs.</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L’AUSCOOP recherche cette attractivité en considérant suffisamment tant les membres que la société coopérative elle-même.</w:t>
      </w:r>
    </w:p>
    <w:p w:rsidR="007C2E41" w:rsidRPr="005803DC" w:rsidRDefault="00041FCF" w:rsidP="007C2E41">
      <w:pPr>
        <w:spacing w:line="240" w:lineRule="auto"/>
        <w:jc w:val="both"/>
        <w:rPr>
          <w:rFonts w:ascii="Times New Roman" w:hAnsi="Times New Roman"/>
          <w:sz w:val="28"/>
          <w:szCs w:val="28"/>
        </w:rPr>
      </w:pPr>
      <w:r>
        <w:rPr>
          <w:rFonts w:ascii="Times New Roman" w:hAnsi="Times New Roman"/>
          <w:sz w:val="28"/>
          <w:szCs w:val="28"/>
        </w:rPr>
        <w:t>Le texte</w:t>
      </w:r>
      <w:r w:rsidR="007C2E41" w:rsidRPr="005803DC">
        <w:rPr>
          <w:rFonts w:ascii="Times New Roman" w:hAnsi="Times New Roman"/>
          <w:sz w:val="28"/>
          <w:szCs w:val="28"/>
        </w:rPr>
        <w:t xml:space="preserve"> assure une meilleure prise en compte de l’intérêt des coopérateurs par une règlementation attrayante de la qualité de membre des sociétés coopératives et par l’institution d’une égalité stricte entre ces derniers. Dans ce sillage, l’adhésion à la coopérative est hautement simplifiée et la perte de la qualité de membre minutieusement encadré</w:t>
      </w:r>
      <w:r>
        <w:rPr>
          <w:rFonts w:ascii="Times New Roman" w:hAnsi="Times New Roman"/>
          <w:sz w:val="28"/>
          <w:szCs w:val="28"/>
        </w:rPr>
        <w:t>e</w:t>
      </w:r>
      <w:r w:rsidR="007C2E41" w:rsidRPr="005803DC">
        <w:rPr>
          <w:rFonts w:ascii="Times New Roman" w:hAnsi="Times New Roman"/>
          <w:sz w:val="28"/>
          <w:szCs w:val="28"/>
        </w:rPr>
        <w:t xml:space="preserve">. De même, les associés sont parfaitement égaux à travers l’institution de la gestion démocratique de la structure ainsi que la double qualité d’associé et de coopérateur reconnue à chaque membre. </w:t>
      </w:r>
    </w:p>
    <w:p w:rsidR="007C2E41" w:rsidRPr="005803DC" w:rsidRDefault="007C2E41" w:rsidP="007C2E41">
      <w:pPr>
        <w:spacing w:line="240" w:lineRule="auto"/>
        <w:jc w:val="both"/>
        <w:rPr>
          <w:rFonts w:ascii="Times New Roman" w:hAnsi="Times New Roman"/>
          <w:sz w:val="28"/>
          <w:szCs w:val="28"/>
        </w:rPr>
      </w:pPr>
      <w:r w:rsidRPr="005803DC">
        <w:rPr>
          <w:rFonts w:ascii="Times New Roman" w:hAnsi="Times New Roman"/>
          <w:sz w:val="28"/>
          <w:szCs w:val="28"/>
        </w:rPr>
        <w:t>La prise en considération des membres ne saurait à elle seule suffire pour rendre la coopérative attractive. Le cadre qui réunit ces membres, c’est-à-dire la société coopérative elle-même, doit bénéfici</w:t>
      </w:r>
      <w:r w:rsidR="00041FCF">
        <w:rPr>
          <w:rFonts w:ascii="Times New Roman" w:hAnsi="Times New Roman"/>
          <w:sz w:val="28"/>
          <w:szCs w:val="28"/>
        </w:rPr>
        <w:t>er d’une attention particulière</w:t>
      </w:r>
      <w:r w:rsidRPr="005803DC">
        <w:rPr>
          <w:rFonts w:ascii="Times New Roman" w:hAnsi="Times New Roman"/>
          <w:sz w:val="28"/>
          <w:szCs w:val="28"/>
        </w:rPr>
        <w:t xml:space="preserve"> pour que ceux qui y adhèrent sentent véritablement que leur engagement est de nature à s’inscrire dans la permanence. À cet effet, le législateur uniforme s’est attelé à la protection de la société coopérative. Cette protection vise à l’inscrire dans la pérennité et la performance. Cela passe notamment par la facilitation de la constitution des sociétés coopératives et l’imposition d’un fonctionnement transparent. </w:t>
      </w:r>
    </w:p>
    <w:p w:rsidR="000E00E8" w:rsidRDefault="0009333C" w:rsidP="000E00E8">
      <w:pPr>
        <w:spacing w:line="240" w:lineRule="auto"/>
        <w:jc w:val="both"/>
        <w:rPr>
          <w:rFonts w:ascii="Times New Roman" w:hAnsi="Times New Roman"/>
          <w:sz w:val="28"/>
          <w:szCs w:val="28"/>
        </w:rPr>
      </w:pPr>
      <w:r>
        <w:rPr>
          <w:rFonts w:ascii="Times New Roman" w:hAnsi="Times New Roman"/>
          <w:sz w:val="28"/>
          <w:szCs w:val="28"/>
        </w:rPr>
        <w:t xml:space="preserve">De nombreux </w:t>
      </w:r>
      <w:r w:rsidR="000E00E8">
        <w:rPr>
          <w:rFonts w:ascii="Times New Roman" w:hAnsi="Times New Roman"/>
          <w:sz w:val="28"/>
          <w:szCs w:val="28"/>
        </w:rPr>
        <w:t xml:space="preserve">et fructueux </w:t>
      </w:r>
      <w:r>
        <w:rPr>
          <w:rFonts w:ascii="Times New Roman" w:hAnsi="Times New Roman"/>
          <w:sz w:val="28"/>
          <w:szCs w:val="28"/>
        </w:rPr>
        <w:t>échanges ont suivi les différentes interventions. Les participants ont selon le cas, exprimé leur satisfaction ou leur inquiétude par rapport à ce</w:t>
      </w:r>
      <w:r w:rsidR="000E00E8">
        <w:rPr>
          <w:rFonts w:ascii="Times New Roman" w:hAnsi="Times New Roman"/>
          <w:sz w:val="28"/>
          <w:szCs w:val="28"/>
        </w:rPr>
        <w:t>rtaines réformes ou innovations.</w:t>
      </w:r>
      <w:r>
        <w:rPr>
          <w:rFonts w:ascii="Times New Roman" w:hAnsi="Times New Roman"/>
          <w:sz w:val="28"/>
          <w:szCs w:val="28"/>
        </w:rPr>
        <w:t xml:space="preserve">  </w:t>
      </w:r>
    </w:p>
    <w:p w:rsidR="002074E5" w:rsidRPr="00F23FEE" w:rsidRDefault="003D291D" w:rsidP="000E00E8">
      <w:pPr>
        <w:spacing w:line="240" w:lineRule="auto"/>
        <w:jc w:val="both"/>
        <w:rPr>
          <w:rFonts w:ascii="Times New Roman" w:hAnsi="Times New Roman"/>
          <w:sz w:val="28"/>
          <w:szCs w:val="28"/>
        </w:rPr>
      </w:pPr>
      <w:r w:rsidRPr="00F23FEE">
        <w:rPr>
          <w:rFonts w:ascii="Times New Roman" w:hAnsi="Times New Roman"/>
          <w:sz w:val="28"/>
          <w:szCs w:val="28"/>
        </w:rPr>
        <w:t>A l'is</w:t>
      </w:r>
      <w:r w:rsidR="000E00E8" w:rsidRPr="00F23FEE">
        <w:rPr>
          <w:rFonts w:ascii="Times New Roman" w:hAnsi="Times New Roman"/>
          <w:sz w:val="28"/>
          <w:szCs w:val="28"/>
        </w:rPr>
        <w:t>sue des différentes interventions et des débats</w:t>
      </w:r>
      <w:r w:rsidRPr="00F23FEE">
        <w:rPr>
          <w:rFonts w:ascii="Times New Roman" w:hAnsi="Times New Roman"/>
          <w:sz w:val="28"/>
          <w:szCs w:val="28"/>
        </w:rPr>
        <w:t xml:space="preserve"> enrichissants, les JAO </w:t>
      </w:r>
      <w:r w:rsidR="000E00E8" w:rsidRPr="00F23FEE">
        <w:rPr>
          <w:rFonts w:ascii="Times New Roman" w:hAnsi="Times New Roman"/>
          <w:sz w:val="28"/>
          <w:szCs w:val="28"/>
        </w:rPr>
        <w:t xml:space="preserve">2014 </w:t>
      </w:r>
      <w:r w:rsidRPr="00F23FEE">
        <w:rPr>
          <w:rFonts w:ascii="Times New Roman" w:hAnsi="Times New Roman"/>
          <w:sz w:val="28"/>
          <w:szCs w:val="28"/>
        </w:rPr>
        <w:t>se sont achevées par la remise des attestations aux différents participants et rendez-vous a été pris pour les journées annuelles OHADA</w:t>
      </w:r>
      <w:r w:rsidR="000E00E8" w:rsidRPr="00F23FEE">
        <w:rPr>
          <w:rFonts w:ascii="Times New Roman" w:hAnsi="Times New Roman"/>
          <w:sz w:val="28"/>
          <w:szCs w:val="28"/>
        </w:rPr>
        <w:t xml:space="preserve"> 2015</w:t>
      </w:r>
      <w:r w:rsidR="00E17257" w:rsidRPr="00F23FEE">
        <w:rPr>
          <w:rFonts w:ascii="Times New Roman" w:hAnsi="Times New Roman"/>
          <w:sz w:val="28"/>
          <w:szCs w:val="28"/>
        </w:rPr>
        <w:t>.</w:t>
      </w:r>
    </w:p>
    <w:sectPr w:rsidR="002074E5" w:rsidRPr="00F23FEE" w:rsidSect="00604B4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805" w:rsidRDefault="00B34805" w:rsidP="004A60D6">
      <w:pPr>
        <w:spacing w:after="0" w:line="240" w:lineRule="auto"/>
      </w:pPr>
      <w:r>
        <w:separator/>
      </w:r>
    </w:p>
  </w:endnote>
  <w:endnote w:type="continuationSeparator" w:id="1">
    <w:p w:rsidR="00B34805" w:rsidRDefault="00B34805" w:rsidP="004A6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FA" w:rsidRDefault="004A60D6">
    <w:pPr>
      <w:pStyle w:val="Pieddepage"/>
    </w:pPr>
    <w:r w:rsidRPr="004A60D6">
      <w:rPr>
        <w:noProof/>
        <w:lang w:val="en-US" w:eastAsia="zh-TW"/>
      </w:rPr>
      <w:pict>
        <v:rect id="_x0000_s2049" style="position:absolute;margin-left:529.9pt;margin-top:771.05pt;width:60pt;height:70.5pt;z-index:251660288;mso-position-horizontal-relative:page;mso-position-vertical-relative:page" stroked="f">
          <v:textbox style="mso-next-textbox:#_x0000_s2049">
            <w:txbxContent>
              <w:p w:rsidR="00A93EFA" w:rsidRPr="00A93EFA" w:rsidRDefault="004A60D6">
                <w:pPr>
                  <w:jc w:val="center"/>
                  <w:rPr>
                    <w:rFonts w:ascii="Cambria" w:hAnsi="Cambria"/>
                    <w:sz w:val="48"/>
                    <w:szCs w:val="44"/>
                  </w:rPr>
                </w:pPr>
                <w:r>
                  <w:fldChar w:fldCharType="begin"/>
                </w:r>
                <w:r w:rsidR="001E010B">
                  <w:instrText xml:space="preserve"> PAGE   \* MERGEFORMAT </w:instrText>
                </w:r>
                <w:r>
                  <w:fldChar w:fldCharType="separate"/>
                </w:r>
                <w:r w:rsidR="009317F4" w:rsidRPr="009317F4">
                  <w:rPr>
                    <w:rFonts w:ascii="Cambria" w:hAnsi="Cambria"/>
                    <w:noProof/>
                    <w:sz w:val="48"/>
                    <w:szCs w:val="44"/>
                  </w:rPr>
                  <w:t>2</w:t>
                </w:r>
                <w: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805" w:rsidRDefault="00B34805" w:rsidP="004A60D6">
      <w:pPr>
        <w:spacing w:after="0" w:line="240" w:lineRule="auto"/>
      </w:pPr>
      <w:r>
        <w:separator/>
      </w:r>
    </w:p>
  </w:footnote>
  <w:footnote w:type="continuationSeparator" w:id="1">
    <w:p w:rsidR="00B34805" w:rsidRDefault="00B34805" w:rsidP="004A60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E19A4"/>
    <w:multiLevelType w:val="hybridMultilevel"/>
    <w:tmpl w:val="99586168"/>
    <w:lvl w:ilvl="0" w:tplc="1C8221D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7C2E41"/>
    <w:rsid w:val="000004EB"/>
    <w:rsid w:val="000011B5"/>
    <w:rsid w:val="00001220"/>
    <w:rsid w:val="00001D6A"/>
    <w:rsid w:val="0000219F"/>
    <w:rsid w:val="0000260D"/>
    <w:rsid w:val="00002635"/>
    <w:rsid w:val="00002720"/>
    <w:rsid w:val="000035C5"/>
    <w:rsid w:val="00003790"/>
    <w:rsid w:val="00003E7C"/>
    <w:rsid w:val="000042E5"/>
    <w:rsid w:val="00004583"/>
    <w:rsid w:val="00004657"/>
    <w:rsid w:val="0000475B"/>
    <w:rsid w:val="00004BBB"/>
    <w:rsid w:val="00004C07"/>
    <w:rsid w:val="00005FC6"/>
    <w:rsid w:val="0000626E"/>
    <w:rsid w:val="000062B6"/>
    <w:rsid w:val="00006585"/>
    <w:rsid w:val="0000694D"/>
    <w:rsid w:val="00006BC1"/>
    <w:rsid w:val="00006DDA"/>
    <w:rsid w:val="00006ED7"/>
    <w:rsid w:val="000070A7"/>
    <w:rsid w:val="000070B5"/>
    <w:rsid w:val="00007640"/>
    <w:rsid w:val="00007811"/>
    <w:rsid w:val="00007B40"/>
    <w:rsid w:val="0001018C"/>
    <w:rsid w:val="000107A4"/>
    <w:rsid w:val="0001098C"/>
    <w:rsid w:val="00010C97"/>
    <w:rsid w:val="00011B54"/>
    <w:rsid w:val="00012465"/>
    <w:rsid w:val="00013068"/>
    <w:rsid w:val="00013601"/>
    <w:rsid w:val="00014B0F"/>
    <w:rsid w:val="00014DDC"/>
    <w:rsid w:val="0001508E"/>
    <w:rsid w:val="000152E0"/>
    <w:rsid w:val="00015D56"/>
    <w:rsid w:val="0001699C"/>
    <w:rsid w:val="00016DB1"/>
    <w:rsid w:val="00016F26"/>
    <w:rsid w:val="00020393"/>
    <w:rsid w:val="000207B2"/>
    <w:rsid w:val="00021B4F"/>
    <w:rsid w:val="000222C8"/>
    <w:rsid w:val="000230AF"/>
    <w:rsid w:val="000236E1"/>
    <w:rsid w:val="00023F82"/>
    <w:rsid w:val="0002484E"/>
    <w:rsid w:val="00024FF0"/>
    <w:rsid w:val="000251D8"/>
    <w:rsid w:val="00025627"/>
    <w:rsid w:val="0002601C"/>
    <w:rsid w:val="00026715"/>
    <w:rsid w:val="00027584"/>
    <w:rsid w:val="00027AE3"/>
    <w:rsid w:val="00027F3B"/>
    <w:rsid w:val="00030616"/>
    <w:rsid w:val="00030A2D"/>
    <w:rsid w:val="00030DB9"/>
    <w:rsid w:val="0003134D"/>
    <w:rsid w:val="000314B6"/>
    <w:rsid w:val="000315A2"/>
    <w:rsid w:val="0003166D"/>
    <w:rsid w:val="00031E27"/>
    <w:rsid w:val="000320F4"/>
    <w:rsid w:val="0003249E"/>
    <w:rsid w:val="0003250D"/>
    <w:rsid w:val="00032E4E"/>
    <w:rsid w:val="00034C66"/>
    <w:rsid w:val="00034F42"/>
    <w:rsid w:val="000358A8"/>
    <w:rsid w:val="00036DD5"/>
    <w:rsid w:val="000370A5"/>
    <w:rsid w:val="00037E66"/>
    <w:rsid w:val="0004005C"/>
    <w:rsid w:val="000402F0"/>
    <w:rsid w:val="0004054A"/>
    <w:rsid w:val="00040BBE"/>
    <w:rsid w:val="00041896"/>
    <w:rsid w:val="0004192E"/>
    <w:rsid w:val="000419CA"/>
    <w:rsid w:val="00041FCF"/>
    <w:rsid w:val="000426B3"/>
    <w:rsid w:val="00042A30"/>
    <w:rsid w:val="00042CC9"/>
    <w:rsid w:val="00044109"/>
    <w:rsid w:val="00044864"/>
    <w:rsid w:val="00044C94"/>
    <w:rsid w:val="00045C40"/>
    <w:rsid w:val="0004660D"/>
    <w:rsid w:val="00046A2F"/>
    <w:rsid w:val="00046D6A"/>
    <w:rsid w:val="00046E55"/>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4240"/>
    <w:rsid w:val="00054C03"/>
    <w:rsid w:val="00054F41"/>
    <w:rsid w:val="00055250"/>
    <w:rsid w:val="000552ED"/>
    <w:rsid w:val="000553B4"/>
    <w:rsid w:val="00055465"/>
    <w:rsid w:val="00055D03"/>
    <w:rsid w:val="000562B9"/>
    <w:rsid w:val="00056450"/>
    <w:rsid w:val="000570DB"/>
    <w:rsid w:val="00057617"/>
    <w:rsid w:val="0006040C"/>
    <w:rsid w:val="00060CBA"/>
    <w:rsid w:val="00060E25"/>
    <w:rsid w:val="00061745"/>
    <w:rsid w:val="00061900"/>
    <w:rsid w:val="00061DB0"/>
    <w:rsid w:val="000624BF"/>
    <w:rsid w:val="00062732"/>
    <w:rsid w:val="00062FAC"/>
    <w:rsid w:val="00063355"/>
    <w:rsid w:val="0006427D"/>
    <w:rsid w:val="00064442"/>
    <w:rsid w:val="0006444F"/>
    <w:rsid w:val="0006468B"/>
    <w:rsid w:val="00064C67"/>
    <w:rsid w:val="00065AA6"/>
    <w:rsid w:val="00065D6A"/>
    <w:rsid w:val="000671C0"/>
    <w:rsid w:val="00067283"/>
    <w:rsid w:val="00067A64"/>
    <w:rsid w:val="0007011D"/>
    <w:rsid w:val="00071577"/>
    <w:rsid w:val="00071696"/>
    <w:rsid w:val="00071A32"/>
    <w:rsid w:val="00071EB5"/>
    <w:rsid w:val="000723B4"/>
    <w:rsid w:val="00072440"/>
    <w:rsid w:val="0007252E"/>
    <w:rsid w:val="00073C51"/>
    <w:rsid w:val="00073E75"/>
    <w:rsid w:val="00073EC1"/>
    <w:rsid w:val="0007403E"/>
    <w:rsid w:val="00074265"/>
    <w:rsid w:val="000747BF"/>
    <w:rsid w:val="000748B7"/>
    <w:rsid w:val="00075959"/>
    <w:rsid w:val="000759C9"/>
    <w:rsid w:val="000771E8"/>
    <w:rsid w:val="00077950"/>
    <w:rsid w:val="00077AB6"/>
    <w:rsid w:val="00080661"/>
    <w:rsid w:val="00080D76"/>
    <w:rsid w:val="00081140"/>
    <w:rsid w:val="00081BF0"/>
    <w:rsid w:val="00082144"/>
    <w:rsid w:val="000821F8"/>
    <w:rsid w:val="00083228"/>
    <w:rsid w:val="00083466"/>
    <w:rsid w:val="000835FA"/>
    <w:rsid w:val="000838AF"/>
    <w:rsid w:val="0008465A"/>
    <w:rsid w:val="000848B5"/>
    <w:rsid w:val="0008495B"/>
    <w:rsid w:val="0008518A"/>
    <w:rsid w:val="0008597F"/>
    <w:rsid w:val="00085D4C"/>
    <w:rsid w:val="00085E51"/>
    <w:rsid w:val="0008672D"/>
    <w:rsid w:val="00087027"/>
    <w:rsid w:val="000871BF"/>
    <w:rsid w:val="000873AD"/>
    <w:rsid w:val="00087B03"/>
    <w:rsid w:val="00087C2E"/>
    <w:rsid w:val="00090BB4"/>
    <w:rsid w:val="00090CF4"/>
    <w:rsid w:val="00091561"/>
    <w:rsid w:val="000919B5"/>
    <w:rsid w:val="00091C35"/>
    <w:rsid w:val="00091CB8"/>
    <w:rsid w:val="0009243D"/>
    <w:rsid w:val="00092A26"/>
    <w:rsid w:val="00092A2B"/>
    <w:rsid w:val="000930B3"/>
    <w:rsid w:val="0009333C"/>
    <w:rsid w:val="00094AB5"/>
    <w:rsid w:val="00094EF4"/>
    <w:rsid w:val="00095535"/>
    <w:rsid w:val="00095CAA"/>
    <w:rsid w:val="00095D13"/>
    <w:rsid w:val="00095D1A"/>
    <w:rsid w:val="0009621C"/>
    <w:rsid w:val="000963CE"/>
    <w:rsid w:val="0009666B"/>
    <w:rsid w:val="000977E8"/>
    <w:rsid w:val="00097F36"/>
    <w:rsid w:val="000A07F0"/>
    <w:rsid w:val="000A0A8D"/>
    <w:rsid w:val="000A0BD6"/>
    <w:rsid w:val="000A1008"/>
    <w:rsid w:val="000A118E"/>
    <w:rsid w:val="000A11F4"/>
    <w:rsid w:val="000A1D3C"/>
    <w:rsid w:val="000A215B"/>
    <w:rsid w:val="000A2484"/>
    <w:rsid w:val="000A298F"/>
    <w:rsid w:val="000A2A12"/>
    <w:rsid w:val="000A2AEE"/>
    <w:rsid w:val="000A30B8"/>
    <w:rsid w:val="000A33FB"/>
    <w:rsid w:val="000A40BB"/>
    <w:rsid w:val="000A42B5"/>
    <w:rsid w:val="000A4CCA"/>
    <w:rsid w:val="000A523A"/>
    <w:rsid w:val="000A5437"/>
    <w:rsid w:val="000A5535"/>
    <w:rsid w:val="000A5557"/>
    <w:rsid w:val="000A55E9"/>
    <w:rsid w:val="000A7802"/>
    <w:rsid w:val="000A7B18"/>
    <w:rsid w:val="000B0131"/>
    <w:rsid w:val="000B078F"/>
    <w:rsid w:val="000B0A34"/>
    <w:rsid w:val="000B10FA"/>
    <w:rsid w:val="000B189D"/>
    <w:rsid w:val="000B1B3F"/>
    <w:rsid w:val="000B2F52"/>
    <w:rsid w:val="000B3165"/>
    <w:rsid w:val="000B31B0"/>
    <w:rsid w:val="000B31B8"/>
    <w:rsid w:val="000B359E"/>
    <w:rsid w:val="000B3A75"/>
    <w:rsid w:val="000B4571"/>
    <w:rsid w:val="000B525E"/>
    <w:rsid w:val="000B535C"/>
    <w:rsid w:val="000B553B"/>
    <w:rsid w:val="000B5A23"/>
    <w:rsid w:val="000B664A"/>
    <w:rsid w:val="000B6823"/>
    <w:rsid w:val="000B68D1"/>
    <w:rsid w:val="000B6955"/>
    <w:rsid w:val="000B7067"/>
    <w:rsid w:val="000B73CC"/>
    <w:rsid w:val="000B745E"/>
    <w:rsid w:val="000C0207"/>
    <w:rsid w:val="000C0969"/>
    <w:rsid w:val="000C0B14"/>
    <w:rsid w:val="000C0E33"/>
    <w:rsid w:val="000C1412"/>
    <w:rsid w:val="000C1693"/>
    <w:rsid w:val="000C1B03"/>
    <w:rsid w:val="000C2046"/>
    <w:rsid w:val="000C226A"/>
    <w:rsid w:val="000C2515"/>
    <w:rsid w:val="000C283C"/>
    <w:rsid w:val="000C2F50"/>
    <w:rsid w:val="000C2FAF"/>
    <w:rsid w:val="000C32C6"/>
    <w:rsid w:val="000C32DD"/>
    <w:rsid w:val="000C4F61"/>
    <w:rsid w:val="000C5036"/>
    <w:rsid w:val="000C5CC8"/>
    <w:rsid w:val="000C5D47"/>
    <w:rsid w:val="000C5E3B"/>
    <w:rsid w:val="000C66ED"/>
    <w:rsid w:val="000C747C"/>
    <w:rsid w:val="000D0106"/>
    <w:rsid w:val="000D0DB2"/>
    <w:rsid w:val="000D106B"/>
    <w:rsid w:val="000D19DA"/>
    <w:rsid w:val="000D276F"/>
    <w:rsid w:val="000D2AFA"/>
    <w:rsid w:val="000D2D4C"/>
    <w:rsid w:val="000D2EBC"/>
    <w:rsid w:val="000D377D"/>
    <w:rsid w:val="000D378E"/>
    <w:rsid w:val="000D41D9"/>
    <w:rsid w:val="000D4596"/>
    <w:rsid w:val="000D46EC"/>
    <w:rsid w:val="000D46F9"/>
    <w:rsid w:val="000D4B5F"/>
    <w:rsid w:val="000D5283"/>
    <w:rsid w:val="000D539C"/>
    <w:rsid w:val="000D5C12"/>
    <w:rsid w:val="000D6DDE"/>
    <w:rsid w:val="000D73A1"/>
    <w:rsid w:val="000D7942"/>
    <w:rsid w:val="000D7E6B"/>
    <w:rsid w:val="000E00E8"/>
    <w:rsid w:val="000E05F8"/>
    <w:rsid w:val="000E07E4"/>
    <w:rsid w:val="000E0C45"/>
    <w:rsid w:val="000E241E"/>
    <w:rsid w:val="000E3A0C"/>
    <w:rsid w:val="000E4705"/>
    <w:rsid w:val="000E4D51"/>
    <w:rsid w:val="000E4E81"/>
    <w:rsid w:val="000E4F2B"/>
    <w:rsid w:val="000E5140"/>
    <w:rsid w:val="000E56E2"/>
    <w:rsid w:val="000E5D8A"/>
    <w:rsid w:val="000E5EFA"/>
    <w:rsid w:val="000F03BD"/>
    <w:rsid w:val="000F0645"/>
    <w:rsid w:val="000F085E"/>
    <w:rsid w:val="000F09A1"/>
    <w:rsid w:val="000F0B99"/>
    <w:rsid w:val="000F0BCF"/>
    <w:rsid w:val="000F0D94"/>
    <w:rsid w:val="000F0F09"/>
    <w:rsid w:val="000F1553"/>
    <w:rsid w:val="000F1A84"/>
    <w:rsid w:val="000F1C01"/>
    <w:rsid w:val="000F26A4"/>
    <w:rsid w:val="000F270F"/>
    <w:rsid w:val="000F2CE5"/>
    <w:rsid w:val="000F41B2"/>
    <w:rsid w:val="000F4354"/>
    <w:rsid w:val="000F4582"/>
    <w:rsid w:val="000F5254"/>
    <w:rsid w:val="000F5911"/>
    <w:rsid w:val="000F5DD6"/>
    <w:rsid w:val="000F5EA9"/>
    <w:rsid w:val="000F5F59"/>
    <w:rsid w:val="000F6F43"/>
    <w:rsid w:val="000F6F58"/>
    <w:rsid w:val="000F71E8"/>
    <w:rsid w:val="000F7B59"/>
    <w:rsid w:val="000F7C50"/>
    <w:rsid w:val="000F7D87"/>
    <w:rsid w:val="000F7FC0"/>
    <w:rsid w:val="001006E2"/>
    <w:rsid w:val="0010123B"/>
    <w:rsid w:val="00101691"/>
    <w:rsid w:val="00101875"/>
    <w:rsid w:val="00101C22"/>
    <w:rsid w:val="00102608"/>
    <w:rsid w:val="00103C5F"/>
    <w:rsid w:val="00104224"/>
    <w:rsid w:val="001043D7"/>
    <w:rsid w:val="00104A7D"/>
    <w:rsid w:val="00104DE9"/>
    <w:rsid w:val="001058DC"/>
    <w:rsid w:val="0010621D"/>
    <w:rsid w:val="00106BA3"/>
    <w:rsid w:val="001070D9"/>
    <w:rsid w:val="00107166"/>
    <w:rsid w:val="001074A3"/>
    <w:rsid w:val="001079D1"/>
    <w:rsid w:val="00110939"/>
    <w:rsid w:val="00110D3C"/>
    <w:rsid w:val="00111155"/>
    <w:rsid w:val="00111271"/>
    <w:rsid w:val="001122B0"/>
    <w:rsid w:val="001124D8"/>
    <w:rsid w:val="001125AD"/>
    <w:rsid w:val="00112BDC"/>
    <w:rsid w:val="00112BFC"/>
    <w:rsid w:val="00113112"/>
    <w:rsid w:val="0011330B"/>
    <w:rsid w:val="00113A7A"/>
    <w:rsid w:val="0011450E"/>
    <w:rsid w:val="00114748"/>
    <w:rsid w:val="00114CC0"/>
    <w:rsid w:val="0011553C"/>
    <w:rsid w:val="001157CA"/>
    <w:rsid w:val="001164A8"/>
    <w:rsid w:val="001164AD"/>
    <w:rsid w:val="00116A2A"/>
    <w:rsid w:val="00116C29"/>
    <w:rsid w:val="00116E0C"/>
    <w:rsid w:val="00120294"/>
    <w:rsid w:val="001207C8"/>
    <w:rsid w:val="0012098B"/>
    <w:rsid w:val="00120CA2"/>
    <w:rsid w:val="0012165A"/>
    <w:rsid w:val="00121BE4"/>
    <w:rsid w:val="00122056"/>
    <w:rsid w:val="00123341"/>
    <w:rsid w:val="0012352E"/>
    <w:rsid w:val="00123649"/>
    <w:rsid w:val="00123DD0"/>
    <w:rsid w:val="0012404C"/>
    <w:rsid w:val="0012416B"/>
    <w:rsid w:val="00124261"/>
    <w:rsid w:val="0012497E"/>
    <w:rsid w:val="00124C71"/>
    <w:rsid w:val="00125406"/>
    <w:rsid w:val="001259AB"/>
    <w:rsid w:val="00125BB7"/>
    <w:rsid w:val="00126152"/>
    <w:rsid w:val="0012640F"/>
    <w:rsid w:val="0012666A"/>
    <w:rsid w:val="0012726B"/>
    <w:rsid w:val="00127DE0"/>
    <w:rsid w:val="00127EDA"/>
    <w:rsid w:val="0013088F"/>
    <w:rsid w:val="001313F2"/>
    <w:rsid w:val="001317AD"/>
    <w:rsid w:val="001317FA"/>
    <w:rsid w:val="00131ADA"/>
    <w:rsid w:val="00131EA8"/>
    <w:rsid w:val="001329CE"/>
    <w:rsid w:val="00132CA9"/>
    <w:rsid w:val="00132E60"/>
    <w:rsid w:val="00135B08"/>
    <w:rsid w:val="001367A8"/>
    <w:rsid w:val="00137689"/>
    <w:rsid w:val="00137947"/>
    <w:rsid w:val="00140060"/>
    <w:rsid w:val="0014035F"/>
    <w:rsid w:val="00141612"/>
    <w:rsid w:val="0014184E"/>
    <w:rsid w:val="00141D77"/>
    <w:rsid w:val="001420BA"/>
    <w:rsid w:val="001426D0"/>
    <w:rsid w:val="00142B95"/>
    <w:rsid w:val="00143764"/>
    <w:rsid w:val="001441A0"/>
    <w:rsid w:val="00144C55"/>
    <w:rsid w:val="0014569B"/>
    <w:rsid w:val="00145833"/>
    <w:rsid w:val="0014585D"/>
    <w:rsid w:val="0014610F"/>
    <w:rsid w:val="00146323"/>
    <w:rsid w:val="0014656F"/>
    <w:rsid w:val="00146780"/>
    <w:rsid w:val="00146B3F"/>
    <w:rsid w:val="001471E9"/>
    <w:rsid w:val="001477DD"/>
    <w:rsid w:val="00150129"/>
    <w:rsid w:val="00150D17"/>
    <w:rsid w:val="0015119B"/>
    <w:rsid w:val="00151CB5"/>
    <w:rsid w:val="00152965"/>
    <w:rsid w:val="00153AA8"/>
    <w:rsid w:val="00153B52"/>
    <w:rsid w:val="00153CA5"/>
    <w:rsid w:val="001541EC"/>
    <w:rsid w:val="0015441F"/>
    <w:rsid w:val="001546BD"/>
    <w:rsid w:val="00154BBA"/>
    <w:rsid w:val="00155129"/>
    <w:rsid w:val="001556F1"/>
    <w:rsid w:val="00156BAC"/>
    <w:rsid w:val="00156D6D"/>
    <w:rsid w:val="00156F18"/>
    <w:rsid w:val="00157545"/>
    <w:rsid w:val="00157BD3"/>
    <w:rsid w:val="00157DEA"/>
    <w:rsid w:val="0016057E"/>
    <w:rsid w:val="001606B7"/>
    <w:rsid w:val="00160815"/>
    <w:rsid w:val="00160A57"/>
    <w:rsid w:val="00162295"/>
    <w:rsid w:val="00163350"/>
    <w:rsid w:val="0016353E"/>
    <w:rsid w:val="001641DD"/>
    <w:rsid w:val="001645B3"/>
    <w:rsid w:val="00164983"/>
    <w:rsid w:val="001651A5"/>
    <w:rsid w:val="0016554B"/>
    <w:rsid w:val="001657FB"/>
    <w:rsid w:val="00165D0B"/>
    <w:rsid w:val="00165EA6"/>
    <w:rsid w:val="001667D8"/>
    <w:rsid w:val="00166889"/>
    <w:rsid w:val="0016697B"/>
    <w:rsid w:val="00166DD9"/>
    <w:rsid w:val="001702C1"/>
    <w:rsid w:val="001702C3"/>
    <w:rsid w:val="001706AA"/>
    <w:rsid w:val="00170777"/>
    <w:rsid w:val="00170993"/>
    <w:rsid w:val="001714ED"/>
    <w:rsid w:val="00171A22"/>
    <w:rsid w:val="00172122"/>
    <w:rsid w:val="00173683"/>
    <w:rsid w:val="00173B1C"/>
    <w:rsid w:val="00173C98"/>
    <w:rsid w:val="0017436D"/>
    <w:rsid w:val="00174411"/>
    <w:rsid w:val="00175617"/>
    <w:rsid w:val="00175BC4"/>
    <w:rsid w:val="00177096"/>
    <w:rsid w:val="0017717D"/>
    <w:rsid w:val="00177597"/>
    <w:rsid w:val="00177818"/>
    <w:rsid w:val="001779C9"/>
    <w:rsid w:val="00181577"/>
    <w:rsid w:val="00181984"/>
    <w:rsid w:val="00181C4B"/>
    <w:rsid w:val="00182007"/>
    <w:rsid w:val="001827F5"/>
    <w:rsid w:val="00182C0F"/>
    <w:rsid w:val="00183618"/>
    <w:rsid w:val="00183AE5"/>
    <w:rsid w:val="00184ECE"/>
    <w:rsid w:val="001850B2"/>
    <w:rsid w:val="00186221"/>
    <w:rsid w:val="00186FE1"/>
    <w:rsid w:val="00187111"/>
    <w:rsid w:val="001878BF"/>
    <w:rsid w:val="00190066"/>
    <w:rsid w:val="00190615"/>
    <w:rsid w:val="00190B0D"/>
    <w:rsid w:val="00192D08"/>
    <w:rsid w:val="00192FA0"/>
    <w:rsid w:val="0019324B"/>
    <w:rsid w:val="001938C0"/>
    <w:rsid w:val="00193912"/>
    <w:rsid w:val="0019408F"/>
    <w:rsid w:val="001947EB"/>
    <w:rsid w:val="00194802"/>
    <w:rsid w:val="00195948"/>
    <w:rsid w:val="00195971"/>
    <w:rsid w:val="001959C3"/>
    <w:rsid w:val="00196636"/>
    <w:rsid w:val="00196762"/>
    <w:rsid w:val="00197C06"/>
    <w:rsid w:val="00197C61"/>
    <w:rsid w:val="00197DC0"/>
    <w:rsid w:val="00197F23"/>
    <w:rsid w:val="001A04D8"/>
    <w:rsid w:val="001A0DE3"/>
    <w:rsid w:val="001A112C"/>
    <w:rsid w:val="001A152E"/>
    <w:rsid w:val="001A2276"/>
    <w:rsid w:val="001A270F"/>
    <w:rsid w:val="001A2D1E"/>
    <w:rsid w:val="001A2E2F"/>
    <w:rsid w:val="001A30BC"/>
    <w:rsid w:val="001A32E2"/>
    <w:rsid w:val="001A349D"/>
    <w:rsid w:val="001A353A"/>
    <w:rsid w:val="001A36E6"/>
    <w:rsid w:val="001A3814"/>
    <w:rsid w:val="001A3ACC"/>
    <w:rsid w:val="001A3FB5"/>
    <w:rsid w:val="001A451D"/>
    <w:rsid w:val="001A4711"/>
    <w:rsid w:val="001A49EA"/>
    <w:rsid w:val="001A4D15"/>
    <w:rsid w:val="001A60FE"/>
    <w:rsid w:val="001A6308"/>
    <w:rsid w:val="001A6C19"/>
    <w:rsid w:val="001A6FEA"/>
    <w:rsid w:val="001B04F1"/>
    <w:rsid w:val="001B05C3"/>
    <w:rsid w:val="001B0F55"/>
    <w:rsid w:val="001B1344"/>
    <w:rsid w:val="001B14C6"/>
    <w:rsid w:val="001B1994"/>
    <w:rsid w:val="001B2197"/>
    <w:rsid w:val="001B247D"/>
    <w:rsid w:val="001B2C88"/>
    <w:rsid w:val="001B3F2A"/>
    <w:rsid w:val="001B4EB9"/>
    <w:rsid w:val="001B5662"/>
    <w:rsid w:val="001B5FD5"/>
    <w:rsid w:val="001B6C62"/>
    <w:rsid w:val="001B6E12"/>
    <w:rsid w:val="001B7437"/>
    <w:rsid w:val="001B76AD"/>
    <w:rsid w:val="001B7F20"/>
    <w:rsid w:val="001C012D"/>
    <w:rsid w:val="001C075E"/>
    <w:rsid w:val="001C10A9"/>
    <w:rsid w:val="001C140E"/>
    <w:rsid w:val="001C15D1"/>
    <w:rsid w:val="001C15DC"/>
    <w:rsid w:val="001C1ADA"/>
    <w:rsid w:val="001C2120"/>
    <w:rsid w:val="001C2182"/>
    <w:rsid w:val="001C233D"/>
    <w:rsid w:val="001C234B"/>
    <w:rsid w:val="001C29D8"/>
    <w:rsid w:val="001C2DDE"/>
    <w:rsid w:val="001C3618"/>
    <w:rsid w:val="001C4A96"/>
    <w:rsid w:val="001C4CDE"/>
    <w:rsid w:val="001C5008"/>
    <w:rsid w:val="001C5097"/>
    <w:rsid w:val="001C5D71"/>
    <w:rsid w:val="001C5FFD"/>
    <w:rsid w:val="001C60C6"/>
    <w:rsid w:val="001C647E"/>
    <w:rsid w:val="001C671B"/>
    <w:rsid w:val="001C6A35"/>
    <w:rsid w:val="001C7B4C"/>
    <w:rsid w:val="001D022D"/>
    <w:rsid w:val="001D0941"/>
    <w:rsid w:val="001D0A1E"/>
    <w:rsid w:val="001D0E88"/>
    <w:rsid w:val="001D136F"/>
    <w:rsid w:val="001D1740"/>
    <w:rsid w:val="001D2A2A"/>
    <w:rsid w:val="001D2DBA"/>
    <w:rsid w:val="001D31E4"/>
    <w:rsid w:val="001D3425"/>
    <w:rsid w:val="001D3867"/>
    <w:rsid w:val="001D3943"/>
    <w:rsid w:val="001D43F6"/>
    <w:rsid w:val="001D4F38"/>
    <w:rsid w:val="001D576B"/>
    <w:rsid w:val="001D6284"/>
    <w:rsid w:val="001D6D38"/>
    <w:rsid w:val="001D785F"/>
    <w:rsid w:val="001E010B"/>
    <w:rsid w:val="001E02CF"/>
    <w:rsid w:val="001E083C"/>
    <w:rsid w:val="001E0C73"/>
    <w:rsid w:val="001E1066"/>
    <w:rsid w:val="001E18AF"/>
    <w:rsid w:val="001E2ACD"/>
    <w:rsid w:val="001E2F41"/>
    <w:rsid w:val="001E3A8D"/>
    <w:rsid w:val="001E4664"/>
    <w:rsid w:val="001E4E3A"/>
    <w:rsid w:val="001E4E41"/>
    <w:rsid w:val="001E4FFE"/>
    <w:rsid w:val="001E5142"/>
    <w:rsid w:val="001E657C"/>
    <w:rsid w:val="001E6981"/>
    <w:rsid w:val="001E6D29"/>
    <w:rsid w:val="001E7B59"/>
    <w:rsid w:val="001E7BAC"/>
    <w:rsid w:val="001F02E4"/>
    <w:rsid w:val="001F0456"/>
    <w:rsid w:val="001F11BD"/>
    <w:rsid w:val="001F124E"/>
    <w:rsid w:val="001F1546"/>
    <w:rsid w:val="001F1723"/>
    <w:rsid w:val="001F1AE9"/>
    <w:rsid w:val="001F31FF"/>
    <w:rsid w:val="001F3289"/>
    <w:rsid w:val="001F3EC7"/>
    <w:rsid w:val="001F3EDF"/>
    <w:rsid w:val="001F45E8"/>
    <w:rsid w:val="001F45EF"/>
    <w:rsid w:val="001F548B"/>
    <w:rsid w:val="001F586A"/>
    <w:rsid w:val="001F631E"/>
    <w:rsid w:val="001F63DA"/>
    <w:rsid w:val="001F659C"/>
    <w:rsid w:val="001F66F3"/>
    <w:rsid w:val="001F6BE1"/>
    <w:rsid w:val="001F725A"/>
    <w:rsid w:val="001F7695"/>
    <w:rsid w:val="0020175A"/>
    <w:rsid w:val="002019AA"/>
    <w:rsid w:val="00201B87"/>
    <w:rsid w:val="00201BE6"/>
    <w:rsid w:val="00201E1B"/>
    <w:rsid w:val="00202050"/>
    <w:rsid w:val="0020332B"/>
    <w:rsid w:val="00203640"/>
    <w:rsid w:val="00204363"/>
    <w:rsid w:val="00204AEB"/>
    <w:rsid w:val="00204BA2"/>
    <w:rsid w:val="00204E46"/>
    <w:rsid w:val="0020554A"/>
    <w:rsid w:val="00205BC0"/>
    <w:rsid w:val="00205E3D"/>
    <w:rsid w:val="002063B9"/>
    <w:rsid w:val="002065CD"/>
    <w:rsid w:val="00206FBA"/>
    <w:rsid w:val="00207186"/>
    <w:rsid w:val="002074E5"/>
    <w:rsid w:val="00207F32"/>
    <w:rsid w:val="00207F3C"/>
    <w:rsid w:val="00207F86"/>
    <w:rsid w:val="002107B9"/>
    <w:rsid w:val="002114E9"/>
    <w:rsid w:val="002115FA"/>
    <w:rsid w:val="002127C6"/>
    <w:rsid w:val="002138F8"/>
    <w:rsid w:val="00213C6E"/>
    <w:rsid w:val="00214E25"/>
    <w:rsid w:val="0021500A"/>
    <w:rsid w:val="0021540A"/>
    <w:rsid w:val="0021555F"/>
    <w:rsid w:val="002156F0"/>
    <w:rsid w:val="00216568"/>
    <w:rsid w:val="00216E75"/>
    <w:rsid w:val="0021770A"/>
    <w:rsid w:val="002201E1"/>
    <w:rsid w:val="00220725"/>
    <w:rsid w:val="00220A55"/>
    <w:rsid w:val="00220ECB"/>
    <w:rsid w:val="00221F40"/>
    <w:rsid w:val="00222399"/>
    <w:rsid w:val="00222868"/>
    <w:rsid w:val="00222AD1"/>
    <w:rsid w:val="00222B9E"/>
    <w:rsid w:val="0022318C"/>
    <w:rsid w:val="002236F9"/>
    <w:rsid w:val="00223D91"/>
    <w:rsid w:val="0022494C"/>
    <w:rsid w:val="00224B55"/>
    <w:rsid w:val="00225739"/>
    <w:rsid w:val="00225746"/>
    <w:rsid w:val="002260BF"/>
    <w:rsid w:val="00226190"/>
    <w:rsid w:val="00226A0B"/>
    <w:rsid w:val="00226A61"/>
    <w:rsid w:val="00226A67"/>
    <w:rsid w:val="00226E6A"/>
    <w:rsid w:val="00227845"/>
    <w:rsid w:val="00227A46"/>
    <w:rsid w:val="0023075D"/>
    <w:rsid w:val="00230BEA"/>
    <w:rsid w:val="00230F47"/>
    <w:rsid w:val="002335B7"/>
    <w:rsid w:val="002335DC"/>
    <w:rsid w:val="002335ED"/>
    <w:rsid w:val="002337AB"/>
    <w:rsid w:val="0023400E"/>
    <w:rsid w:val="0023409D"/>
    <w:rsid w:val="002346CB"/>
    <w:rsid w:val="00234A0D"/>
    <w:rsid w:val="002354C6"/>
    <w:rsid w:val="00236A53"/>
    <w:rsid w:val="00236DC8"/>
    <w:rsid w:val="00237222"/>
    <w:rsid w:val="00237D85"/>
    <w:rsid w:val="00240122"/>
    <w:rsid w:val="00240262"/>
    <w:rsid w:val="00240FD6"/>
    <w:rsid w:val="00241138"/>
    <w:rsid w:val="0024191A"/>
    <w:rsid w:val="00241B05"/>
    <w:rsid w:val="00241FFE"/>
    <w:rsid w:val="00242A90"/>
    <w:rsid w:val="00242D94"/>
    <w:rsid w:val="002431DB"/>
    <w:rsid w:val="0024363A"/>
    <w:rsid w:val="00243986"/>
    <w:rsid w:val="00244299"/>
    <w:rsid w:val="0024441A"/>
    <w:rsid w:val="0024458B"/>
    <w:rsid w:val="0024468A"/>
    <w:rsid w:val="00244D19"/>
    <w:rsid w:val="00244D7F"/>
    <w:rsid w:val="00245241"/>
    <w:rsid w:val="0024578B"/>
    <w:rsid w:val="0024593F"/>
    <w:rsid w:val="0024621A"/>
    <w:rsid w:val="00246672"/>
    <w:rsid w:val="00246B99"/>
    <w:rsid w:val="002470AE"/>
    <w:rsid w:val="002475F0"/>
    <w:rsid w:val="00250122"/>
    <w:rsid w:val="00251586"/>
    <w:rsid w:val="00251B4C"/>
    <w:rsid w:val="00251C11"/>
    <w:rsid w:val="00251DD0"/>
    <w:rsid w:val="0025239C"/>
    <w:rsid w:val="002524DE"/>
    <w:rsid w:val="00252651"/>
    <w:rsid w:val="00253160"/>
    <w:rsid w:val="002533AF"/>
    <w:rsid w:val="00253CB8"/>
    <w:rsid w:val="00254643"/>
    <w:rsid w:val="002547BB"/>
    <w:rsid w:val="0025497B"/>
    <w:rsid w:val="00254E17"/>
    <w:rsid w:val="00255426"/>
    <w:rsid w:val="00255753"/>
    <w:rsid w:val="00255F6F"/>
    <w:rsid w:val="00256267"/>
    <w:rsid w:val="002566BE"/>
    <w:rsid w:val="0025695A"/>
    <w:rsid w:val="00256D9A"/>
    <w:rsid w:val="00257BE7"/>
    <w:rsid w:val="00257DFF"/>
    <w:rsid w:val="002603D6"/>
    <w:rsid w:val="00260B5D"/>
    <w:rsid w:val="0026130C"/>
    <w:rsid w:val="002614F8"/>
    <w:rsid w:val="00261527"/>
    <w:rsid w:val="002626A0"/>
    <w:rsid w:val="002628C1"/>
    <w:rsid w:val="00262BE1"/>
    <w:rsid w:val="00262D39"/>
    <w:rsid w:val="00263132"/>
    <w:rsid w:val="0026388D"/>
    <w:rsid w:val="00263CD1"/>
    <w:rsid w:val="00264179"/>
    <w:rsid w:val="00264C60"/>
    <w:rsid w:val="00264D18"/>
    <w:rsid w:val="0026656E"/>
    <w:rsid w:val="002668F8"/>
    <w:rsid w:val="00266BB3"/>
    <w:rsid w:val="00267813"/>
    <w:rsid w:val="00267B67"/>
    <w:rsid w:val="00270CA3"/>
    <w:rsid w:val="00271250"/>
    <w:rsid w:val="0027127D"/>
    <w:rsid w:val="0027138E"/>
    <w:rsid w:val="00271FAB"/>
    <w:rsid w:val="00272D0F"/>
    <w:rsid w:val="00272F3E"/>
    <w:rsid w:val="00272F81"/>
    <w:rsid w:val="00272F98"/>
    <w:rsid w:val="00273198"/>
    <w:rsid w:val="002738FD"/>
    <w:rsid w:val="002739CC"/>
    <w:rsid w:val="002742B8"/>
    <w:rsid w:val="00274395"/>
    <w:rsid w:val="00274588"/>
    <w:rsid w:val="0027472E"/>
    <w:rsid w:val="002748DB"/>
    <w:rsid w:val="00274AB8"/>
    <w:rsid w:val="00275837"/>
    <w:rsid w:val="00275890"/>
    <w:rsid w:val="00276830"/>
    <w:rsid w:val="00276A58"/>
    <w:rsid w:val="002777A2"/>
    <w:rsid w:val="00277CEE"/>
    <w:rsid w:val="002802B4"/>
    <w:rsid w:val="00280F29"/>
    <w:rsid w:val="0028117F"/>
    <w:rsid w:val="00282093"/>
    <w:rsid w:val="002825B2"/>
    <w:rsid w:val="00282890"/>
    <w:rsid w:val="0028297F"/>
    <w:rsid w:val="00283FCC"/>
    <w:rsid w:val="0028464D"/>
    <w:rsid w:val="0028477D"/>
    <w:rsid w:val="002848C6"/>
    <w:rsid w:val="0028526C"/>
    <w:rsid w:val="0028560F"/>
    <w:rsid w:val="002868F2"/>
    <w:rsid w:val="00287258"/>
    <w:rsid w:val="002874B8"/>
    <w:rsid w:val="0028751A"/>
    <w:rsid w:val="00287F4F"/>
    <w:rsid w:val="00290486"/>
    <w:rsid w:val="00291034"/>
    <w:rsid w:val="00291295"/>
    <w:rsid w:val="00291B75"/>
    <w:rsid w:val="00293873"/>
    <w:rsid w:val="00293E9D"/>
    <w:rsid w:val="00293EB7"/>
    <w:rsid w:val="002940C4"/>
    <w:rsid w:val="002941A3"/>
    <w:rsid w:val="00295703"/>
    <w:rsid w:val="00295A1A"/>
    <w:rsid w:val="00295F8E"/>
    <w:rsid w:val="00296B5E"/>
    <w:rsid w:val="00296BBA"/>
    <w:rsid w:val="00296D20"/>
    <w:rsid w:val="00297503"/>
    <w:rsid w:val="00297C08"/>
    <w:rsid w:val="00297E2C"/>
    <w:rsid w:val="002A0835"/>
    <w:rsid w:val="002A0F6B"/>
    <w:rsid w:val="002A1082"/>
    <w:rsid w:val="002A10F5"/>
    <w:rsid w:val="002A2164"/>
    <w:rsid w:val="002A225C"/>
    <w:rsid w:val="002A25FB"/>
    <w:rsid w:val="002A2CDC"/>
    <w:rsid w:val="002A3168"/>
    <w:rsid w:val="002A32AB"/>
    <w:rsid w:val="002A32B2"/>
    <w:rsid w:val="002A3492"/>
    <w:rsid w:val="002A41F9"/>
    <w:rsid w:val="002A52BF"/>
    <w:rsid w:val="002A5900"/>
    <w:rsid w:val="002A5978"/>
    <w:rsid w:val="002A5A25"/>
    <w:rsid w:val="002A6C85"/>
    <w:rsid w:val="002A7063"/>
    <w:rsid w:val="002B074F"/>
    <w:rsid w:val="002B07E5"/>
    <w:rsid w:val="002B0AAD"/>
    <w:rsid w:val="002B111C"/>
    <w:rsid w:val="002B1374"/>
    <w:rsid w:val="002B1647"/>
    <w:rsid w:val="002B28EE"/>
    <w:rsid w:val="002B2BAD"/>
    <w:rsid w:val="002B2FD1"/>
    <w:rsid w:val="002B308B"/>
    <w:rsid w:val="002B322E"/>
    <w:rsid w:val="002B3A80"/>
    <w:rsid w:val="002B3A8A"/>
    <w:rsid w:val="002B3D25"/>
    <w:rsid w:val="002B435F"/>
    <w:rsid w:val="002B5D79"/>
    <w:rsid w:val="002B6492"/>
    <w:rsid w:val="002B7200"/>
    <w:rsid w:val="002B789C"/>
    <w:rsid w:val="002B7AFC"/>
    <w:rsid w:val="002B7E36"/>
    <w:rsid w:val="002C0196"/>
    <w:rsid w:val="002C0C0E"/>
    <w:rsid w:val="002C1087"/>
    <w:rsid w:val="002C1B7E"/>
    <w:rsid w:val="002C1C14"/>
    <w:rsid w:val="002C1ED4"/>
    <w:rsid w:val="002C1EF6"/>
    <w:rsid w:val="002C2657"/>
    <w:rsid w:val="002C300C"/>
    <w:rsid w:val="002C3119"/>
    <w:rsid w:val="002C40A6"/>
    <w:rsid w:val="002C41C0"/>
    <w:rsid w:val="002C4970"/>
    <w:rsid w:val="002C4E53"/>
    <w:rsid w:val="002C4EA7"/>
    <w:rsid w:val="002C57B0"/>
    <w:rsid w:val="002C5BEB"/>
    <w:rsid w:val="002C5DC7"/>
    <w:rsid w:val="002C6084"/>
    <w:rsid w:val="002C6178"/>
    <w:rsid w:val="002C6D5E"/>
    <w:rsid w:val="002C74A6"/>
    <w:rsid w:val="002C74C2"/>
    <w:rsid w:val="002C7724"/>
    <w:rsid w:val="002D00E0"/>
    <w:rsid w:val="002D044E"/>
    <w:rsid w:val="002D175E"/>
    <w:rsid w:val="002D19BB"/>
    <w:rsid w:val="002D24F3"/>
    <w:rsid w:val="002D398E"/>
    <w:rsid w:val="002D401D"/>
    <w:rsid w:val="002D4205"/>
    <w:rsid w:val="002D43E7"/>
    <w:rsid w:val="002D44E9"/>
    <w:rsid w:val="002D47BA"/>
    <w:rsid w:val="002D498B"/>
    <w:rsid w:val="002D550D"/>
    <w:rsid w:val="002D5E0D"/>
    <w:rsid w:val="002D66F1"/>
    <w:rsid w:val="002D6D1F"/>
    <w:rsid w:val="002D740A"/>
    <w:rsid w:val="002D769F"/>
    <w:rsid w:val="002D7C73"/>
    <w:rsid w:val="002E00F2"/>
    <w:rsid w:val="002E01F2"/>
    <w:rsid w:val="002E04FB"/>
    <w:rsid w:val="002E08F5"/>
    <w:rsid w:val="002E0BE8"/>
    <w:rsid w:val="002E0D80"/>
    <w:rsid w:val="002E1155"/>
    <w:rsid w:val="002E150A"/>
    <w:rsid w:val="002E1711"/>
    <w:rsid w:val="002E1834"/>
    <w:rsid w:val="002E18B1"/>
    <w:rsid w:val="002E20A6"/>
    <w:rsid w:val="002E261A"/>
    <w:rsid w:val="002E3DAB"/>
    <w:rsid w:val="002E4620"/>
    <w:rsid w:val="002E4772"/>
    <w:rsid w:val="002E4953"/>
    <w:rsid w:val="002E598F"/>
    <w:rsid w:val="002E5B77"/>
    <w:rsid w:val="002E5C9B"/>
    <w:rsid w:val="002E6A19"/>
    <w:rsid w:val="002E77B3"/>
    <w:rsid w:val="002F0639"/>
    <w:rsid w:val="002F0D7F"/>
    <w:rsid w:val="002F0DEF"/>
    <w:rsid w:val="002F1CE7"/>
    <w:rsid w:val="002F22AE"/>
    <w:rsid w:val="002F344E"/>
    <w:rsid w:val="002F37EA"/>
    <w:rsid w:val="002F385F"/>
    <w:rsid w:val="002F3B9C"/>
    <w:rsid w:val="002F4607"/>
    <w:rsid w:val="002F49D0"/>
    <w:rsid w:val="002F5876"/>
    <w:rsid w:val="002F6F82"/>
    <w:rsid w:val="00300696"/>
    <w:rsid w:val="00300FBC"/>
    <w:rsid w:val="00301688"/>
    <w:rsid w:val="00301781"/>
    <w:rsid w:val="00301D81"/>
    <w:rsid w:val="00301F6C"/>
    <w:rsid w:val="0030201F"/>
    <w:rsid w:val="0030227C"/>
    <w:rsid w:val="00303369"/>
    <w:rsid w:val="00303873"/>
    <w:rsid w:val="003039F8"/>
    <w:rsid w:val="00305254"/>
    <w:rsid w:val="00305289"/>
    <w:rsid w:val="00305526"/>
    <w:rsid w:val="0030595A"/>
    <w:rsid w:val="00306292"/>
    <w:rsid w:val="00306814"/>
    <w:rsid w:val="00307071"/>
    <w:rsid w:val="00307296"/>
    <w:rsid w:val="00307802"/>
    <w:rsid w:val="00307A43"/>
    <w:rsid w:val="00307A51"/>
    <w:rsid w:val="00310445"/>
    <w:rsid w:val="00311794"/>
    <w:rsid w:val="00311E55"/>
    <w:rsid w:val="003123DA"/>
    <w:rsid w:val="00312BCF"/>
    <w:rsid w:val="0031328C"/>
    <w:rsid w:val="0031356A"/>
    <w:rsid w:val="003137A3"/>
    <w:rsid w:val="00313851"/>
    <w:rsid w:val="003142E5"/>
    <w:rsid w:val="00314C4F"/>
    <w:rsid w:val="00314D44"/>
    <w:rsid w:val="00316019"/>
    <w:rsid w:val="003160AF"/>
    <w:rsid w:val="0031615B"/>
    <w:rsid w:val="00316252"/>
    <w:rsid w:val="00316365"/>
    <w:rsid w:val="00316E09"/>
    <w:rsid w:val="0031778C"/>
    <w:rsid w:val="003201C1"/>
    <w:rsid w:val="0032028D"/>
    <w:rsid w:val="00320DF7"/>
    <w:rsid w:val="00321D1C"/>
    <w:rsid w:val="00321DC1"/>
    <w:rsid w:val="00322395"/>
    <w:rsid w:val="0032253F"/>
    <w:rsid w:val="003228D7"/>
    <w:rsid w:val="00322C8B"/>
    <w:rsid w:val="003236BC"/>
    <w:rsid w:val="003249A3"/>
    <w:rsid w:val="00324D9E"/>
    <w:rsid w:val="00327074"/>
    <w:rsid w:val="003274AE"/>
    <w:rsid w:val="003274AF"/>
    <w:rsid w:val="00327A43"/>
    <w:rsid w:val="003301B2"/>
    <w:rsid w:val="00330721"/>
    <w:rsid w:val="00331FA8"/>
    <w:rsid w:val="00332CFC"/>
    <w:rsid w:val="00332D87"/>
    <w:rsid w:val="00333164"/>
    <w:rsid w:val="003337FF"/>
    <w:rsid w:val="00334C2A"/>
    <w:rsid w:val="003357B0"/>
    <w:rsid w:val="003360FC"/>
    <w:rsid w:val="00336EB2"/>
    <w:rsid w:val="00337643"/>
    <w:rsid w:val="00337961"/>
    <w:rsid w:val="00337D15"/>
    <w:rsid w:val="00337F66"/>
    <w:rsid w:val="00340732"/>
    <w:rsid w:val="00342768"/>
    <w:rsid w:val="00342864"/>
    <w:rsid w:val="00343702"/>
    <w:rsid w:val="003440D6"/>
    <w:rsid w:val="00344D62"/>
    <w:rsid w:val="0034568D"/>
    <w:rsid w:val="0034575B"/>
    <w:rsid w:val="0034587A"/>
    <w:rsid w:val="00346718"/>
    <w:rsid w:val="003474D5"/>
    <w:rsid w:val="00347DF1"/>
    <w:rsid w:val="00350CB8"/>
    <w:rsid w:val="00351BD5"/>
    <w:rsid w:val="00353D21"/>
    <w:rsid w:val="00355B46"/>
    <w:rsid w:val="00355BF2"/>
    <w:rsid w:val="0035657C"/>
    <w:rsid w:val="00356678"/>
    <w:rsid w:val="00357184"/>
    <w:rsid w:val="00357291"/>
    <w:rsid w:val="0035741D"/>
    <w:rsid w:val="00357852"/>
    <w:rsid w:val="00357A21"/>
    <w:rsid w:val="00357E60"/>
    <w:rsid w:val="0036013B"/>
    <w:rsid w:val="003605F6"/>
    <w:rsid w:val="0036096B"/>
    <w:rsid w:val="00360AA2"/>
    <w:rsid w:val="00360E2A"/>
    <w:rsid w:val="00361789"/>
    <w:rsid w:val="00361C9E"/>
    <w:rsid w:val="003621BE"/>
    <w:rsid w:val="003632D0"/>
    <w:rsid w:val="00363462"/>
    <w:rsid w:val="003639DA"/>
    <w:rsid w:val="003643FD"/>
    <w:rsid w:val="003653D2"/>
    <w:rsid w:val="00365C6C"/>
    <w:rsid w:val="00365F23"/>
    <w:rsid w:val="00366006"/>
    <w:rsid w:val="003668CA"/>
    <w:rsid w:val="00366AFE"/>
    <w:rsid w:val="003672AE"/>
    <w:rsid w:val="0036741B"/>
    <w:rsid w:val="00367734"/>
    <w:rsid w:val="00367A78"/>
    <w:rsid w:val="00367C86"/>
    <w:rsid w:val="00370441"/>
    <w:rsid w:val="00370A86"/>
    <w:rsid w:val="00371308"/>
    <w:rsid w:val="00371B04"/>
    <w:rsid w:val="00371B58"/>
    <w:rsid w:val="00372621"/>
    <w:rsid w:val="00372913"/>
    <w:rsid w:val="00372CE8"/>
    <w:rsid w:val="0037323B"/>
    <w:rsid w:val="00373BEB"/>
    <w:rsid w:val="00374003"/>
    <w:rsid w:val="00374108"/>
    <w:rsid w:val="00374187"/>
    <w:rsid w:val="003744C0"/>
    <w:rsid w:val="0037492F"/>
    <w:rsid w:val="00374998"/>
    <w:rsid w:val="00374AF1"/>
    <w:rsid w:val="00375252"/>
    <w:rsid w:val="003759DC"/>
    <w:rsid w:val="00375D74"/>
    <w:rsid w:val="003763BB"/>
    <w:rsid w:val="003763F1"/>
    <w:rsid w:val="00376CDF"/>
    <w:rsid w:val="00376DA0"/>
    <w:rsid w:val="003778B9"/>
    <w:rsid w:val="00377FD1"/>
    <w:rsid w:val="00377FD7"/>
    <w:rsid w:val="003800CD"/>
    <w:rsid w:val="00380925"/>
    <w:rsid w:val="00381139"/>
    <w:rsid w:val="003822C0"/>
    <w:rsid w:val="00382681"/>
    <w:rsid w:val="00382C9F"/>
    <w:rsid w:val="00383268"/>
    <w:rsid w:val="003835B2"/>
    <w:rsid w:val="003836FD"/>
    <w:rsid w:val="00383D2D"/>
    <w:rsid w:val="0038416C"/>
    <w:rsid w:val="00384A6D"/>
    <w:rsid w:val="00384C5E"/>
    <w:rsid w:val="00384FE3"/>
    <w:rsid w:val="00385FCB"/>
    <w:rsid w:val="00386166"/>
    <w:rsid w:val="00386334"/>
    <w:rsid w:val="003863A2"/>
    <w:rsid w:val="003866C8"/>
    <w:rsid w:val="00386710"/>
    <w:rsid w:val="00386FBB"/>
    <w:rsid w:val="00390732"/>
    <w:rsid w:val="00390C63"/>
    <w:rsid w:val="00390CFF"/>
    <w:rsid w:val="00390EDD"/>
    <w:rsid w:val="00391309"/>
    <w:rsid w:val="003915AF"/>
    <w:rsid w:val="00391689"/>
    <w:rsid w:val="00391719"/>
    <w:rsid w:val="00392B53"/>
    <w:rsid w:val="003932E2"/>
    <w:rsid w:val="00393317"/>
    <w:rsid w:val="0039332C"/>
    <w:rsid w:val="003947DF"/>
    <w:rsid w:val="00394EEC"/>
    <w:rsid w:val="0039741F"/>
    <w:rsid w:val="0039766B"/>
    <w:rsid w:val="003A0176"/>
    <w:rsid w:val="003A0543"/>
    <w:rsid w:val="003A1112"/>
    <w:rsid w:val="003A1193"/>
    <w:rsid w:val="003A194D"/>
    <w:rsid w:val="003A1B61"/>
    <w:rsid w:val="003A1E25"/>
    <w:rsid w:val="003A2B51"/>
    <w:rsid w:val="003A2F9B"/>
    <w:rsid w:val="003A3197"/>
    <w:rsid w:val="003A31CC"/>
    <w:rsid w:val="003A349C"/>
    <w:rsid w:val="003A34DD"/>
    <w:rsid w:val="003A3910"/>
    <w:rsid w:val="003A4FFA"/>
    <w:rsid w:val="003A55DB"/>
    <w:rsid w:val="003A595C"/>
    <w:rsid w:val="003A640D"/>
    <w:rsid w:val="003A6472"/>
    <w:rsid w:val="003A686C"/>
    <w:rsid w:val="003A6C60"/>
    <w:rsid w:val="003A6C9E"/>
    <w:rsid w:val="003A7296"/>
    <w:rsid w:val="003A72ED"/>
    <w:rsid w:val="003B027D"/>
    <w:rsid w:val="003B0B63"/>
    <w:rsid w:val="003B1175"/>
    <w:rsid w:val="003B12E5"/>
    <w:rsid w:val="003B14AD"/>
    <w:rsid w:val="003B2B41"/>
    <w:rsid w:val="003B3AC1"/>
    <w:rsid w:val="003B4091"/>
    <w:rsid w:val="003B5447"/>
    <w:rsid w:val="003B5809"/>
    <w:rsid w:val="003B58A0"/>
    <w:rsid w:val="003B62FA"/>
    <w:rsid w:val="003B63BF"/>
    <w:rsid w:val="003B70F3"/>
    <w:rsid w:val="003B752C"/>
    <w:rsid w:val="003B7666"/>
    <w:rsid w:val="003C0992"/>
    <w:rsid w:val="003C2084"/>
    <w:rsid w:val="003C3133"/>
    <w:rsid w:val="003C32B8"/>
    <w:rsid w:val="003C3831"/>
    <w:rsid w:val="003C3B8C"/>
    <w:rsid w:val="003C43ED"/>
    <w:rsid w:val="003C474D"/>
    <w:rsid w:val="003C4FE7"/>
    <w:rsid w:val="003C58AA"/>
    <w:rsid w:val="003C5BAF"/>
    <w:rsid w:val="003C5D0F"/>
    <w:rsid w:val="003C5DBC"/>
    <w:rsid w:val="003C6673"/>
    <w:rsid w:val="003C6CDB"/>
    <w:rsid w:val="003C7081"/>
    <w:rsid w:val="003C748B"/>
    <w:rsid w:val="003D011D"/>
    <w:rsid w:val="003D291D"/>
    <w:rsid w:val="003D2C79"/>
    <w:rsid w:val="003D2D81"/>
    <w:rsid w:val="003D2E5D"/>
    <w:rsid w:val="003D3B24"/>
    <w:rsid w:val="003D3D66"/>
    <w:rsid w:val="003D3F9E"/>
    <w:rsid w:val="003D44AB"/>
    <w:rsid w:val="003D47EF"/>
    <w:rsid w:val="003D49CB"/>
    <w:rsid w:val="003D4B65"/>
    <w:rsid w:val="003D4C00"/>
    <w:rsid w:val="003D515F"/>
    <w:rsid w:val="003D5167"/>
    <w:rsid w:val="003D53F7"/>
    <w:rsid w:val="003D590D"/>
    <w:rsid w:val="003D5A3E"/>
    <w:rsid w:val="003D5B77"/>
    <w:rsid w:val="003D6B84"/>
    <w:rsid w:val="003D6DE7"/>
    <w:rsid w:val="003D7D96"/>
    <w:rsid w:val="003E0FBF"/>
    <w:rsid w:val="003E114C"/>
    <w:rsid w:val="003E12B4"/>
    <w:rsid w:val="003E210D"/>
    <w:rsid w:val="003E2780"/>
    <w:rsid w:val="003E2EA2"/>
    <w:rsid w:val="003E3B46"/>
    <w:rsid w:val="003E3DDB"/>
    <w:rsid w:val="003E3FCE"/>
    <w:rsid w:val="003E4159"/>
    <w:rsid w:val="003E4311"/>
    <w:rsid w:val="003E444A"/>
    <w:rsid w:val="003E4450"/>
    <w:rsid w:val="003E4A18"/>
    <w:rsid w:val="003E4A4D"/>
    <w:rsid w:val="003E5528"/>
    <w:rsid w:val="003E558A"/>
    <w:rsid w:val="003E568D"/>
    <w:rsid w:val="003E5D1B"/>
    <w:rsid w:val="003E5F05"/>
    <w:rsid w:val="003E6811"/>
    <w:rsid w:val="003E6892"/>
    <w:rsid w:val="003E71B8"/>
    <w:rsid w:val="003E7C36"/>
    <w:rsid w:val="003F05ED"/>
    <w:rsid w:val="003F14D1"/>
    <w:rsid w:val="003F1C8E"/>
    <w:rsid w:val="003F207C"/>
    <w:rsid w:val="003F25AD"/>
    <w:rsid w:val="003F27C2"/>
    <w:rsid w:val="003F3275"/>
    <w:rsid w:val="003F330F"/>
    <w:rsid w:val="003F3477"/>
    <w:rsid w:val="003F3784"/>
    <w:rsid w:val="003F3C36"/>
    <w:rsid w:val="003F3F5A"/>
    <w:rsid w:val="003F4A5D"/>
    <w:rsid w:val="003F5616"/>
    <w:rsid w:val="003F57E3"/>
    <w:rsid w:val="003F5A48"/>
    <w:rsid w:val="003F5E55"/>
    <w:rsid w:val="003F5FFD"/>
    <w:rsid w:val="003F67AC"/>
    <w:rsid w:val="003F69E8"/>
    <w:rsid w:val="003F780D"/>
    <w:rsid w:val="003F78A0"/>
    <w:rsid w:val="003F7934"/>
    <w:rsid w:val="003F7F00"/>
    <w:rsid w:val="00400025"/>
    <w:rsid w:val="00400195"/>
    <w:rsid w:val="004001B6"/>
    <w:rsid w:val="00400ED4"/>
    <w:rsid w:val="004019B4"/>
    <w:rsid w:val="00401BA0"/>
    <w:rsid w:val="00402345"/>
    <w:rsid w:val="004025B9"/>
    <w:rsid w:val="00403016"/>
    <w:rsid w:val="00403234"/>
    <w:rsid w:val="00403B19"/>
    <w:rsid w:val="00403E12"/>
    <w:rsid w:val="0040419E"/>
    <w:rsid w:val="00405513"/>
    <w:rsid w:val="00406402"/>
    <w:rsid w:val="0040692D"/>
    <w:rsid w:val="00406D53"/>
    <w:rsid w:val="00406F58"/>
    <w:rsid w:val="00406F70"/>
    <w:rsid w:val="0040790D"/>
    <w:rsid w:val="004100D2"/>
    <w:rsid w:val="0041016C"/>
    <w:rsid w:val="004104BB"/>
    <w:rsid w:val="00410FE8"/>
    <w:rsid w:val="0041140D"/>
    <w:rsid w:val="004116CD"/>
    <w:rsid w:val="0041184B"/>
    <w:rsid w:val="00411BD2"/>
    <w:rsid w:val="00411DBD"/>
    <w:rsid w:val="004120FB"/>
    <w:rsid w:val="0041223C"/>
    <w:rsid w:val="00412613"/>
    <w:rsid w:val="004128C6"/>
    <w:rsid w:val="0041373A"/>
    <w:rsid w:val="00413DC8"/>
    <w:rsid w:val="004153B8"/>
    <w:rsid w:val="00415A99"/>
    <w:rsid w:val="00415DEA"/>
    <w:rsid w:val="00416182"/>
    <w:rsid w:val="00416455"/>
    <w:rsid w:val="00416866"/>
    <w:rsid w:val="00416AB1"/>
    <w:rsid w:val="00416D1A"/>
    <w:rsid w:val="00417299"/>
    <w:rsid w:val="004201F9"/>
    <w:rsid w:val="004214AF"/>
    <w:rsid w:val="00421553"/>
    <w:rsid w:val="00421792"/>
    <w:rsid w:val="00422B1A"/>
    <w:rsid w:val="00422EC1"/>
    <w:rsid w:val="00423010"/>
    <w:rsid w:val="004233B1"/>
    <w:rsid w:val="00424788"/>
    <w:rsid w:val="00424A8A"/>
    <w:rsid w:val="00424E3B"/>
    <w:rsid w:val="0042611B"/>
    <w:rsid w:val="00426147"/>
    <w:rsid w:val="00426492"/>
    <w:rsid w:val="00426C0F"/>
    <w:rsid w:val="00426D12"/>
    <w:rsid w:val="00427001"/>
    <w:rsid w:val="004274D4"/>
    <w:rsid w:val="004275EA"/>
    <w:rsid w:val="00427E83"/>
    <w:rsid w:val="0043037F"/>
    <w:rsid w:val="004311D4"/>
    <w:rsid w:val="0043124B"/>
    <w:rsid w:val="004316FD"/>
    <w:rsid w:val="0043202D"/>
    <w:rsid w:val="00432CC2"/>
    <w:rsid w:val="004330E6"/>
    <w:rsid w:val="004344DD"/>
    <w:rsid w:val="00434F44"/>
    <w:rsid w:val="0043582A"/>
    <w:rsid w:val="004359EB"/>
    <w:rsid w:val="00435E03"/>
    <w:rsid w:val="00436B66"/>
    <w:rsid w:val="00436BFC"/>
    <w:rsid w:val="00437C22"/>
    <w:rsid w:val="004403BD"/>
    <w:rsid w:val="00440E88"/>
    <w:rsid w:val="00441164"/>
    <w:rsid w:val="0044207E"/>
    <w:rsid w:val="004424F0"/>
    <w:rsid w:val="004427BF"/>
    <w:rsid w:val="00442896"/>
    <w:rsid w:val="004428C4"/>
    <w:rsid w:val="0044299E"/>
    <w:rsid w:val="00442FA0"/>
    <w:rsid w:val="00443194"/>
    <w:rsid w:val="00444109"/>
    <w:rsid w:val="00444250"/>
    <w:rsid w:val="00444597"/>
    <w:rsid w:val="00444A6F"/>
    <w:rsid w:val="00445B10"/>
    <w:rsid w:val="004462EA"/>
    <w:rsid w:val="00446566"/>
    <w:rsid w:val="00446FFA"/>
    <w:rsid w:val="00447057"/>
    <w:rsid w:val="00447474"/>
    <w:rsid w:val="00450F4A"/>
    <w:rsid w:val="0045185D"/>
    <w:rsid w:val="004518AD"/>
    <w:rsid w:val="00451D9B"/>
    <w:rsid w:val="00452415"/>
    <w:rsid w:val="004529F3"/>
    <w:rsid w:val="004533FC"/>
    <w:rsid w:val="00454588"/>
    <w:rsid w:val="00454E7B"/>
    <w:rsid w:val="004551FC"/>
    <w:rsid w:val="00455414"/>
    <w:rsid w:val="004559D1"/>
    <w:rsid w:val="004565E2"/>
    <w:rsid w:val="004568D1"/>
    <w:rsid w:val="004570FD"/>
    <w:rsid w:val="004572E3"/>
    <w:rsid w:val="0045734A"/>
    <w:rsid w:val="00457639"/>
    <w:rsid w:val="00457B25"/>
    <w:rsid w:val="00460277"/>
    <w:rsid w:val="004616EE"/>
    <w:rsid w:val="00461F1D"/>
    <w:rsid w:val="0046202C"/>
    <w:rsid w:val="00463139"/>
    <w:rsid w:val="0046326A"/>
    <w:rsid w:val="00463DAD"/>
    <w:rsid w:val="004642D7"/>
    <w:rsid w:val="004650E1"/>
    <w:rsid w:val="004656F2"/>
    <w:rsid w:val="004657B0"/>
    <w:rsid w:val="00467A05"/>
    <w:rsid w:val="00467F87"/>
    <w:rsid w:val="004703DA"/>
    <w:rsid w:val="00470E5B"/>
    <w:rsid w:val="004711B5"/>
    <w:rsid w:val="00471224"/>
    <w:rsid w:val="00472546"/>
    <w:rsid w:val="00472B68"/>
    <w:rsid w:val="00472E3A"/>
    <w:rsid w:val="00472E5E"/>
    <w:rsid w:val="00472FB7"/>
    <w:rsid w:val="004733B7"/>
    <w:rsid w:val="00473A4E"/>
    <w:rsid w:val="00473FB2"/>
    <w:rsid w:val="00474870"/>
    <w:rsid w:val="00474CC8"/>
    <w:rsid w:val="0047520D"/>
    <w:rsid w:val="00476F83"/>
    <w:rsid w:val="00477656"/>
    <w:rsid w:val="0048020B"/>
    <w:rsid w:val="004803B0"/>
    <w:rsid w:val="00480737"/>
    <w:rsid w:val="00480A22"/>
    <w:rsid w:val="00480C4A"/>
    <w:rsid w:val="00480FBB"/>
    <w:rsid w:val="00481344"/>
    <w:rsid w:val="004813D4"/>
    <w:rsid w:val="00481BE2"/>
    <w:rsid w:val="00482F31"/>
    <w:rsid w:val="00482F3F"/>
    <w:rsid w:val="00483518"/>
    <w:rsid w:val="004835C5"/>
    <w:rsid w:val="0048372E"/>
    <w:rsid w:val="004838FE"/>
    <w:rsid w:val="00483925"/>
    <w:rsid w:val="00483A71"/>
    <w:rsid w:val="00484C41"/>
    <w:rsid w:val="00484D04"/>
    <w:rsid w:val="0048581D"/>
    <w:rsid w:val="00485946"/>
    <w:rsid w:val="00485BC2"/>
    <w:rsid w:val="00486838"/>
    <w:rsid w:val="0048702D"/>
    <w:rsid w:val="004874ED"/>
    <w:rsid w:val="004876DD"/>
    <w:rsid w:val="00487C4E"/>
    <w:rsid w:val="00490155"/>
    <w:rsid w:val="00491239"/>
    <w:rsid w:val="00491423"/>
    <w:rsid w:val="0049180F"/>
    <w:rsid w:val="00491B68"/>
    <w:rsid w:val="0049227F"/>
    <w:rsid w:val="0049246F"/>
    <w:rsid w:val="00492D74"/>
    <w:rsid w:val="00493638"/>
    <w:rsid w:val="00493665"/>
    <w:rsid w:val="00493CC5"/>
    <w:rsid w:val="00494934"/>
    <w:rsid w:val="00494B13"/>
    <w:rsid w:val="00494FFC"/>
    <w:rsid w:val="00495120"/>
    <w:rsid w:val="0049554D"/>
    <w:rsid w:val="0049574B"/>
    <w:rsid w:val="004979A2"/>
    <w:rsid w:val="004979C0"/>
    <w:rsid w:val="004A099C"/>
    <w:rsid w:val="004A0BDA"/>
    <w:rsid w:val="004A2242"/>
    <w:rsid w:val="004A24C1"/>
    <w:rsid w:val="004A2B29"/>
    <w:rsid w:val="004A2FD6"/>
    <w:rsid w:val="004A33A3"/>
    <w:rsid w:val="004A3594"/>
    <w:rsid w:val="004A3D7D"/>
    <w:rsid w:val="004A4321"/>
    <w:rsid w:val="004A452C"/>
    <w:rsid w:val="004A5335"/>
    <w:rsid w:val="004A570A"/>
    <w:rsid w:val="004A5A1C"/>
    <w:rsid w:val="004A5C37"/>
    <w:rsid w:val="004A60D6"/>
    <w:rsid w:val="004A6B27"/>
    <w:rsid w:val="004A712C"/>
    <w:rsid w:val="004A76BA"/>
    <w:rsid w:val="004A77AC"/>
    <w:rsid w:val="004A79D9"/>
    <w:rsid w:val="004A7FF3"/>
    <w:rsid w:val="004B10BA"/>
    <w:rsid w:val="004B1526"/>
    <w:rsid w:val="004B3345"/>
    <w:rsid w:val="004B3C78"/>
    <w:rsid w:val="004B3DB0"/>
    <w:rsid w:val="004B411E"/>
    <w:rsid w:val="004B4244"/>
    <w:rsid w:val="004B4473"/>
    <w:rsid w:val="004B468E"/>
    <w:rsid w:val="004B5011"/>
    <w:rsid w:val="004B5C59"/>
    <w:rsid w:val="004B5E43"/>
    <w:rsid w:val="004B63D0"/>
    <w:rsid w:val="004B63FA"/>
    <w:rsid w:val="004B676B"/>
    <w:rsid w:val="004B6865"/>
    <w:rsid w:val="004B696B"/>
    <w:rsid w:val="004B6A09"/>
    <w:rsid w:val="004B6C48"/>
    <w:rsid w:val="004C017A"/>
    <w:rsid w:val="004C0193"/>
    <w:rsid w:val="004C057D"/>
    <w:rsid w:val="004C05B6"/>
    <w:rsid w:val="004C0CA0"/>
    <w:rsid w:val="004C17EB"/>
    <w:rsid w:val="004C1833"/>
    <w:rsid w:val="004C3BD0"/>
    <w:rsid w:val="004C3F16"/>
    <w:rsid w:val="004C5868"/>
    <w:rsid w:val="004C5928"/>
    <w:rsid w:val="004C60B5"/>
    <w:rsid w:val="004C6106"/>
    <w:rsid w:val="004C621A"/>
    <w:rsid w:val="004C6B85"/>
    <w:rsid w:val="004C6D02"/>
    <w:rsid w:val="004C728E"/>
    <w:rsid w:val="004C7376"/>
    <w:rsid w:val="004C7E5B"/>
    <w:rsid w:val="004D043E"/>
    <w:rsid w:val="004D29C1"/>
    <w:rsid w:val="004D2FDD"/>
    <w:rsid w:val="004D3C73"/>
    <w:rsid w:val="004D3EDC"/>
    <w:rsid w:val="004D404D"/>
    <w:rsid w:val="004D5108"/>
    <w:rsid w:val="004D6389"/>
    <w:rsid w:val="004D6D97"/>
    <w:rsid w:val="004D6FE6"/>
    <w:rsid w:val="004E0335"/>
    <w:rsid w:val="004E09DB"/>
    <w:rsid w:val="004E0DBB"/>
    <w:rsid w:val="004E0F35"/>
    <w:rsid w:val="004E1323"/>
    <w:rsid w:val="004E1938"/>
    <w:rsid w:val="004E1941"/>
    <w:rsid w:val="004E1D09"/>
    <w:rsid w:val="004E1D6E"/>
    <w:rsid w:val="004E2051"/>
    <w:rsid w:val="004E2F6F"/>
    <w:rsid w:val="004E38A7"/>
    <w:rsid w:val="004E434B"/>
    <w:rsid w:val="004E465A"/>
    <w:rsid w:val="004E4818"/>
    <w:rsid w:val="004E4985"/>
    <w:rsid w:val="004E4C50"/>
    <w:rsid w:val="004E62E0"/>
    <w:rsid w:val="004E666C"/>
    <w:rsid w:val="004E674F"/>
    <w:rsid w:val="004E69F3"/>
    <w:rsid w:val="004E6C57"/>
    <w:rsid w:val="004E71B3"/>
    <w:rsid w:val="004E7C1B"/>
    <w:rsid w:val="004F17AC"/>
    <w:rsid w:val="004F1C73"/>
    <w:rsid w:val="004F1E0F"/>
    <w:rsid w:val="004F26D5"/>
    <w:rsid w:val="004F2F48"/>
    <w:rsid w:val="004F314B"/>
    <w:rsid w:val="004F322B"/>
    <w:rsid w:val="004F325E"/>
    <w:rsid w:val="004F34D4"/>
    <w:rsid w:val="004F38C0"/>
    <w:rsid w:val="004F3F75"/>
    <w:rsid w:val="004F4196"/>
    <w:rsid w:val="004F452F"/>
    <w:rsid w:val="004F4F82"/>
    <w:rsid w:val="004F5117"/>
    <w:rsid w:val="004F60EC"/>
    <w:rsid w:val="004F6278"/>
    <w:rsid w:val="004F64ED"/>
    <w:rsid w:val="004F6700"/>
    <w:rsid w:val="004F6705"/>
    <w:rsid w:val="004F69AC"/>
    <w:rsid w:val="004F6BEC"/>
    <w:rsid w:val="004F6D05"/>
    <w:rsid w:val="004F6E60"/>
    <w:rsid w:val="004F6EA3"/>
    <w:rsid w:val="004F6EF0"/>
    <w:rsid w:val="004F715E"/>
    <w:rsid w:val="004F7E89"/>
    <w:rsid w:val="00500776"/>
    <w:rsid w:val="00500C8F"/>
    <w:rsid w:val="0050158D"/>
    <w:rsid w:val="0050162F"/>
    <w:rsid w:val="005017D8"/>
    <w:rsid w:val="00501D6E"/>
    <w:rsid w:val="00501EF6"/>
    <w:rsid w:val="00502197"/>
    <w:rsid w:val="00502BA8"/>
    <w:rsid w:val="00503AD5"/>
    <w:rsid w:val="005042DB"/>
    <w:rsid w:val="005049C4"/>
    <w:rsid w:val="00505192"/>
    <w:rsid w:val="0050533E"/>
    <w:rsid w:val="005055D5"/>
    <w:rsid w:val="00505C5B"/>
    <w:rsid w:val="00506097"/>
    <w:rsid w:val="005060CF"/>
    <w:rsid w:val="005060DA"/>
    <w:rsid w:val="0050650D"/>
    <w:rsid w:val="00506A43"/>
    <w:rsid w:val="00506CE3"/>
    <w:rsid w:val="005074EF"/>
    <w:rsid w:val="005075FE"/>
    <w:rsid w:val="005102CA"/>
    <w:rsid w:val="0051030C"/>
    <w:rsid w:val="00510554"/>
    <w:rsid w:val="005109C4"/>
    <w:rsid w:val="00510DFC"/>
    <w:rsid w:val="00511B4E"/>
    <w:rsid w:val="00511D04"/>
    <w:rsid w:val="00511E46"/>
    <w:rsid w:val="0051210F"/>
    <w:rsid w:val="005121F3"/>
    <w:rsid w:val="00512338"/>
    <w:rsid w:val="005126D4"/>
    <w:rsid w:val="0051280C"/>
    <w:rsid w:val="00512BDA"/>
    <w:rsid w:val="00513472"/>
    <w:rsid w:val="00513CB0"/>
    <w:rsid w:val="00513FC6"/>
    <w:rsid w:val="00514437"/>
    <w:rsid w:val="00514A34"/>
    <w:rsid w:val="005152A0"/>
    <w:rsid w:val="00515901"/>
    <w:rsid w:val="0051594B"/>
    <w:rsid w:val="00515DE6"/>
    <w:rsid w:val="00516479"/>
    <w:rsid w:val="0051656D"/>
    <w:rsid w:val="00516E8D"/>
    <w:rsid w:val="00517312"/>
    <w:rsid w:val="00517528"/>
    <w:rsid w:val="005177FC"/>
    <w:rsid w:val="00517B3D"/>
    <w:rsid w:val="00517F50"/>
    <w:rsid w:val="005200B9"/>
    <w:rsid w:val="005203B4"/>
    <w:rsid w:val="00520623"/>
    <w:rsid w:val="0052084C"/>
    <w:rsid w:val="00520AB7"/>
    <w:rsid w:val="00520B2C"/>
    <w:rsid w:val="00521A4F"/>
    <w:rsid w:val="00521D5F"/>
    <w:rsid w:val="0052345B"/>
    <w:rsid w:val="00523C0E"/>
    <w:rsid w:val="00524292"/>
    <w:rsid w:val="005243C7"/>
    <w:rsid w:val="00524888"/>
    <w:rsid w:val="00525037"/>
    <w:rsid w:val="00525293"/>
    <w:rsid w:val="005257EC"/>
    <w:rsid w:val="00525EE2"/>
    <w:rsid w:val="00526038"/>
    <w:rsid w:val="00530733"/>
    <w:rsid w:val="00530D9F"/>
    <w:rsid w:val="0053182B"/>
    <w:rsid w:val="0053297E"/>
    <w:rsid w:val="005329ED"/>
    <w:rsid w:val="00532D04"/>
    <w:rsid w:val="00533CE7"/>
    <w:rsid w:val="00534899"/>
    <w:rsid w:val="00534B4D"/>
    <w:rsid w:val="00534DAD"/>
    <w:rsid w:val="00534EF2"/>
    <w:rsid w:val="00535C71"/>
    <w:rsid w:val="00537801"/>
    <w:rsid w:val="00537DB8"/>
    <w:rsid w:val="005402F3"/>
    <w:rsid w:val="00540749"/>
    <w:rsid w:val="00540FD1"/>
    <w:rsid w:val="00541025"/>
    <w:rsid w:val="00541181"/>
    <w:rsid w:val="00541E25"/>
    <w:rsid w:val="00542051"/>
    <w:rsid w:val="00542EFA"/>
    <w:rsid w:val="0054455C"/>
    <w:rsid w:val="00544C9F"/>
    <w:rsid w:val="00544D35"/>
    <w:rsid w:val="00544F6D"/>
    <w:rsid w:val="00545C90"/>
    <w:rsid w:val="00546DC6"/>
    <w:rsid w:val="00546E6F"/>
    <w:rsid w:val="00546FFD"/>
    <w:rsid w:val="00550073"/>
    <w:rsid w:val="005504BC"/>
    <w:rsid w:val="0055076D"/>
    <w:rsid w:val="005508F8"/>
    <w:rsid w:val="005509C9"/>
    <w:rsid w:val="00550E6C"/>
    <w:rsid w:val="00551299"/>
    <w:rsid w:val="00551B27"/>
    <w:rsid w:val="00551E31"/>
    <w:rsid w:val="00552530"/>
    <w:rsid w:val="005526DB"/>
    <w:rsid w:val="005528D5"/>
    <w:rsid w:val="00552B52"/>
    <w:rsid w:val="00552EED"/>
    <w:rsid w:val="0055331F"/>
    <w:rsid w:val="00553429"/>
    <w:rsid w:val="00553EF8"/>
    <w:rsid w:val="00554103"/>
    <w:rsid w:val="005543E7"/>
    <w:rsid w:val="00554424"/>
    <w:rsid w:val="00554C12"/>
    <w:rsid w:val="00554C71"/>
    <w:rsid w:val="0055512B"/>
    <w:rsid w:val="00556564"/>
    <w:rsid w:val="00557144"/>
    <w:rsid w:val="00557370"/>
    <w:rsid w:val="00557DA9"/>
    <w:rsid w:val="00561E27"/>
    <w:rsid w:val="00561F30"/>
    <w:rsid w:val="005622A3"/>
    <w:rsid w:val="005626EF"/>
    <w:rsid w:val="00562BE0"/>
    <w:rsid w:val="0056374E"/>
    <w:rsid w:val="00563BB7"/>
    <w:rsid w:val="0056448F"/>
    <w:rsid w:val="005645A6"/>
    <w:rsid w:val="00564E72"/>
    <w:rsid w:val="005652F6"/>
    <w:rsid w:val="00566435"/>
    <w:rsid w:val="00566CF9"/>
    <w:rsid w:val="0056709C"/>
    <w:rsid w:val="005678A3"/>
    <w:rsid w:val="00567F62"/>
    <w:rsid w:val="00570606"/>
    <w:rsid w:val="0057099F"/>
    <w:rsid w:val="00570FC0"/>
    <w:rsid w:val="00571000"/>
    <w:rsid w:val="00571B03"/>
    <w:rsid w:val="00571B58"/>
    <w:rsid w:val="00571C73"/>
    <w:rsid w:val="00571E0B"/>
    <w:rsid w:val="00571E1F"/>
    <w:rsid w:val="00572D44"/>
    <w:rsid w:val="00572F12"/>
    <w:rsid w:val="00572F9F"/>
    <w:rsid w:val="005730C3"/>
    <w:rsid w:val="00573EFA"/>
    <w:rsid w:val="005751DD"/>
    <w:rsid w:val="00575ACA"/>
    <w:rsid w:val="00575F33"/>
    <w:rsid w:val="005760B8"/>
    <w:rsid w:val="00576324"/>
    <w:rsid w:val="005767F1"/>
    <w:rsid w:val="005768AF"/>
    <w:rsid w:val="00576F93"/>
    <w:rsid w:val="005772B4"/>
    <w:rsid w:val="005778B5"/>
    <w:rsid w:val="00577BBA"/>
    <w:rsid w:val="005800D0"/>
    <w:rsid w:val="00580EB4"/>
    <w:rsid w:val="00581120"/>
    <w:rsid w:val="00581B01"/>
    <w:rsid w:val="005821E7"/>
    <w:rsid w:val="005829FA"/>
    <w:rsid w:val="00582B07"/>
    <w:rsid w:val="00582F42"/>
    <w:rsid w:val="00583125"/>
    <w:rsid w:val="00584FAD"/>
    <w:rsid w:val="00585028"/>
    <w:rsid w:val="00585542"/>
    <w:rsid w:val="00585880"/>
    <w:rsid w:val="00586146"/>
    <w:rsid w:val="00586A56"/>
    <w:rsid w:val="00587513"/>
    <w:rsid w:val="00587961"/>
    <w:rsid w:val="00587CC6"/>
    <w:rsid w:val="00590E8E"/>
    <w:rsid w:val="00591B7A"/>
    <w:rsid w:val="00591F31"/>
    <w:rsid w:val="00591FB9"/>
    <w:rsid w:val="0059255D"/>
    <w:rsid w:val="005943E5"/>
    <w:rsid w:val="005956E2"/>
    <w:rsid w:val="00595953"/>
    <w:rsid w:val="00595F3F"/>
    <w:rsid w:val="00596215"/>
    <w:rsid w:val="0059639C"/>
    <w:rsid w:val="00596800"/>
    <w:rsid w:val="005A31A0"/>
    <w:rsid w:val="005A38F3"/>
    <w:rsid w:val="005A3E57"/>
    <w:rsid w:val="005A500F"/>
    <w:rsid w:val="005A50CF"/>
    <w:rsid w:val="005A5121"/>
    <w:rsid w:val="005A5510"/>
    <w:rsid w:val="005A581E"/>
    <w:rsid w:val="005A5A3F"/>
    <w:rsid w:val="005A7144"/>
    <w:rsid w:val="005B0ACC"/>
    <w:rsid w:val="005B0DCD"/>
    <w:rsid w:val="005B1E08"/>
    <w:rsid w:val="005B1F16"/>
    <w:rsid w:val="005B2539"/>
    <w:rsid w:val="005B296F"/>
    <w:rsid w:val="005B2F51"/>
    <w:rsid w:val="005B3BF4"/>
    <w:rsid w:val="005B4482"/>
    <w:rsid w:val="005B475F"/>
    <w:rsid w:val="005B4887"/>
    <w:rsid w:val="005B58A1"/>
    <w:rsid w:val="005B59B5"/>
    <w:rsid w:val="005B6166"/>
    <w:rsid w:val="005B659A"/>
    <w:rsid w:val="005B6601"/>
    <w:rsid w:val="005B6795"/>
    <w:rsid w:val="005B76BA"/>
    <w:rsid w:val="005B7BFB"/>
    <w:rsid w:val="005B7EBF"/>
    <w:rsid w:val="005B7FB9"/>
    <w:rsid w:val="005C00AB"/>
    <w:rsid w:val="005C075F"/>
    <w:rsid w:val="005C0799"/>
    <w:rsid w:val="005C0E9E"/>
    <w:rsid w:val="005C2454"/>
    <w:rsid w:val="005C27B6"/>
    <w:rsid w:val="005C29E1"/>
    <w:rsid w:val="005C2F52"/>
    <w:rsid w:val="005C3539"/>
    <w:rsid w:val="005C39AE"/>
    <w:rsid w:val="005C3DC8"/>
    <w:rsid w:val="005C3EED"/>
    <w:rsid w:val="005C48B6"/>
    <w:rsid w:val="005C4C1E"/>
    <w:rsid w:val="005C5822"/>
    <w:rsid w:val="005C6636"/>
    <w:rsid w:val="005C6A19"/>
    <w:rsid w:val="005C7BDD"/>
    <w:rsid w:val="005D021C"/>
    <w:rsid w:val="005D0255"/>
    <w:rsid w:val="005D0949"/>
    <w:rsid w:val="005D0C7E"/>
    <w:rsid w:val="005D0E50"/>
    <w:rsid w:val="005D193C"/>
    <w:rsid w:val="005D4119"/>
    <w:rsid w:val="005D425F"/>
    <w:rsid w:val="005D475C"/>
    <w:rsid w:val="005D49CB"/>
    <w:rsid w:val="005D4B45"/>
    <w:rsid w:val="005D4C09"/>
    <w:rsid w:val="005D51D7"/>
    <w:rsid w:val="005D55A8"/>
    <w:rsid w:val="005D5BDA"/>
    <w:rsid w:val="005D5CCD"/>
    <w:rsid w:val="005D671F"/>
    <w:rsid w:val="005D6E50"/>
    <w:rsid w:val="005D711A"/>
    <w:rsid w:val="005D71A3"/>
    <w:rsid w:val="005D7405"/>
    <w:rsid w:val="005D77EF"/>
    <w:rsid w:val="005D7C99"/>
    <w:rsid w:val="005E0C83"/>
    <w:rsid w:val="005E0F63"/>
    <w:rsid w:val="005E1C23"/>
    <w:rsid w:val="005E1D84"/>
    <w:rsid w:val="005E1E5E"/>
    <w:rsid w:val="005E1EFE"/>
    <w:rsid w:val="005E1F23"/>
    <w:rsid w:val="005E2655"/>
    <w:rsid w:val="005E2780"/>
    <w:rsid w:val="005E2DA2"/>
    <w:rsid w:val="005E537F"/>
    <w:rsid w:val="005E5558"/>
    <w:rsid w:val="005E5628"/>
    <w:rsid w:val="005E57B1"/>
    <w:rsid w:val="005E6BDC"/>
    <w:rsid w:val="005E7DAF"/>
    <w:rsid w:val="005F01B6"/>
    <w:rsid w:val="005F07E0"/>
    <w:rsid w:val="005F0850"/>
    <w:rsid w:val="005F09EA"/>
    <w:rsid w:val="005F0BC8"/>
    <w:rsid w:val="005F110D"/>
    <w:rsid w:val="005F19B0"/>
    <w:rsid w:val="005F1EC7"/>
    <w:rsid w:val="005F1ECB"/>
    <w:rsid w:val="005F2830"/>
    <w:rsid w:val="005F3730"/>
    <w:rsid w:val="005F380D"/>
    <w:rsid w:val="005F42EF"/>
    <w:rsid w:val="005F4C3C"/>
    <w:rsid w:val="005F5000"/>
    <w:rsid w:val="005F5545"/>
    <w:rsid w:val="005F67F6"/>
    <w:rsid w:val="005F6837"/>
    <w:rsid w:val="005F6981"/>
    <w:rsid w:val="005F70B0"/>
    <w:rsid w:val="005F7346"/>
    <w:rsid w:val="005F7482"/>
    <w:rsid w:val="00600210"/>
    <w:rsid w:val="00600B25"/>
    <w:rsid w:val="00600BF5"/>
    <w:rsid w:val="0060186F"/>
    <w:rsid w:val="00601EF5"/>
    <w:rsid w:val="006024AE"/>
    <w:rsid w:val="00603AF7"/>
    <w:rsid w:val="00603B7D"/>
    <w:rsid w:val="006045CA"/>
    <w:rsid w:val="006049CC"/>
    <w:rsid w:val="00604E7F"/>
    <w:rsid w:val="00605280"/>
    <w:rsid w:val="00605AFE"/>
    <w:rsid w:val="00605D9E"/>
    <w:rsid w:val="00605F83"/>
    <w:rsid w:val="00606098"/>
    <w:rsid w:val="00607016"/>
    <w:rsid w:val="0060743E"/>
    <w:rsid w:val="00607A95"/>
    <w:rsid w:val="006100A1"/>
    <w:rsid w:val="00610B8F"/>
    <w:rsid w:val="00610BEE"/>
    <w:rsid w:val="00611198"/>
    <w:rsid w:val="006111FE"/>
    <w:rsid w:val="00611899"/>
    <w:rsid w:val="00611CB5"/>
    <w:rsid w:val="00611E15"/>
    <w:rsid w:val="00611EDC"/>
    <w:rsid w:val="00612C04"/>
    <w:rsid w:val="0061316C"/>
    <w:rsid w:val="006133C3"/>
    <w:rsid w:val="00613B33"/>
    <w:rsid w:val="00613D11"/>
    <w:rsid w:val="00614820"/>
    <w:rsid w:val="00614B6D"/>
    <w:rsid w:val="006156D8"/>
    <w:rsid w:val="006158C9"/>
    <w:rsid w:val="00616367"/>
    <w:rsid w:val="00616B92"/>
    <w:rsid w:val="00617206"/>
    <w:rsid w:val="006172AB"/>
    <w:rsid w:val="0061796A"/>
    <w:rsid w:val="00617E01"/>
    <w:rsid w:val="006207D4"/>
    <w:rsid w:val="0062093C"/>
    <w:rsid w:val="00621497"/>
    <w:rsid w:val="00621526"/>
    <w:rsid w:val="0062159E"/>
    <w:rsid w:val="00621AE2"/>
    <w:rsid w:val="0062321B"/>
    <w:rsid w:val="00624735"/>
    <w:rsid w:val="00624A29"/>
    <w:rsid w:val="00624B1A"/>
    <w:rsid w:val="00624D99"/>
    <w:rsid w:val="00624FBA"/>
    <w:rsid w:val="006254B3"/>
    <w:rsid w:val="006256B8"/>
    <w:rsid w:val="006268F6"/>
    <w:rsid w:val="00626926"/>
    <w:rsid w:val="00626B35"/>
    <w:rsid w:val="00626BD4"/>
    <w:rsid w:val="00626FEE"/>
    <w:rsid w:val="006275A4"/>
    <w:rsid w:val="00627F03"/>
    <w:rsid w:val="006300BE"/>
    <w:rsid w:val="006302E7"/>
    <w:rsid w:val="006303E3"/>
    <w:rsid w:val="00630452"/>
    <w:rsid w:val="00630993"/>
    <w:rsid w:val="00631F62"/>
    <w:rsid w:val="0063217C"/>
    <w:rsid w:val="006321D5"/>
    <w:rsid w:val="00632309"/>
    <w:rsid w:val="00633241"/>
    <w:rsid w:val="00633DEC"/>
    <w:rsid w:val="00633E28"/>
    <w:rsid w:val="00633E7B"/>
    <w:rsid w:val="00634507"/>
    <w:rsid w:val="00634B53"/>
    <w:rsid w:val="00634BB2"/>
    <w:rsid w:val="00634C66"/>
    <w:rsid w:val="0063597E"/>
    <w:rsid w:val="00636AEA"/>
    <w:rsid w:val="00636CFC"/>
    <w:rsid w:val="00637BB1"/>
    <w:rsid w:val="00637F0D"/>
    <w:rsid w:val="0064010A"/>
    <w:rsid w:val="00641D55"/>
    <w:rsid w:val="006425D3"/>
    <w:rsid w:val="00642858"/>
    <w:rsid w:val="006429E8"/>
    <w:rsid w:val="00642A01"/>
    <w:rsid w:val="00643020"/>
    <w:rsid w:val="00643499"/>
    <w:rsid w:val="0064369F"/>
    <w:rsid w:val="006438B5"/>
    <w:rsid w:val="006446ED"/>
    <w:rsid w:val="006448AA"/>
    <w:rsid w:val="00645AEB"/>
    <w:rsid w:val="00645BDA"/>
    <w:rsid w:val="00645C68"/>
    <w:rsid w:val="00646F63"/>
    <w:rsid w:val="006501E0"/>
    <w:rsid w:val="00650A9D"/>
    <w:rsid w:val="00650AF9"/>
    <w:rsid w:val="0065145E"/>
    <w:rsid w:val="006519E0"/>
    <w:rsid w:val="00651A86"/>
    <w:rsid w:val="00651AC2"/>
    <w:rsid w:val="00653352"/>
    <w:rsid w:val="00653DE0"/>
    <w:rsid w:val="00654A02"/>
    <w:rsid w:val="00655087"/>
    <w:rsid w:val="006551BE"/>
    <w:rsid w:val="00655976"/>
    <w:rsid w:val="00656071"/>
    <w:rsid w:val="00656239"/>
    <w:rsid w:val="00656ABF"/>
    <w:rsid w:val="00656F06"/>
    <w:rsid w:val="00656F1D"/>
    <w:rsid w:val="0065720E"/>
    <w:rsid w:val="00657335"/>
    <w:rsid w:val="00657846"/>
    <w:rsid w:val="00657EDC"/>
    <w:rsid w:val="00660D61"/>
    <w:rsid w:val="006613DD"/>
    <w:rsid w:val="00661866"/>
    <w:rsid w:val="006629E2"/>
    <w:rsid w:val="006639A0"/>
    <w:rsid w:val="00664555"/>
    <w:rsid w:val="00665234"/>
    <w:rsid w:val="0066583E"/>
    <w:rsid w:val="006668B1"/>
    <w:rsid w:val="00666F7C"/>
    <w:rsid w:val="00667B2F"/>
    <w:rsid w:val="00667E84"/>
    <w:rsid w:val="00667EC8"/>
    <w:rsid w:val="00667F47"/>
    <w:rsid w:val="00671322"/>
    <w:rsid w:val="0067134B"/>
    <w:rsid w:val="00671496"/>
    <w:rsid w:val="00671E95"/>
    <w:rsid w:val="00672778"/>
    <w:rsid w:val="0067317A"/>
    <w:rsid w:val="006732AE"/>
    <w:rsid w:val="006733B9"/>
    <w:rsid w:val="00673EAA"/>
    <w:rsid w:val="006749F5"/>
    <w:rsid w:val="00675ED9"/>
    <w:rsid w:val="00676298"/>
    <w:rsid w:val="006764B1"/>
    <w:rsid w:val="00676700"/>
    <w:rsid w:val="00676858"/>
    <w:rsid w:val="00676914"/>
    <w:rsid w:val="00680313"/>
    <w:rsid w:val="006804A9"/>
    <w:rsid w:val="00681574"/>
    <w:rsid w:val="006821D6"/>
    <w:rsid w:val="00682CE2"/>
    <w:rsid w:val="00683234"/>
    <w:rsid w:val="00683CCB"/>
    <w:rsid w:val="00684024"/>
    <w:rsid w:val="0068439C"/>
    <w:rsid w:val="0068481A"/>
    <w:rsid w:val="006849BD"/>
    <w:rsid w:val="006854FC"/>
    <w:rsid w:val="00685BB7"/>
    <w:rsid w:val="0068659E"/>
    <w:rsid w:val="00687172"/>
    <w:rsid w:val="00687A9D"/>
    <w:rsid w:val="00687E68"/>
    <w:rsid w:val="00690641"/>
    <w:rsid w:val="0069093D"/>
    <w:rsid w:val="00690BC9"/>
    <w:rsid w:val="00690F32"/>
    <w:rsid w:val="006911D6"/>
    <w:rsid w:val="006912AE"/>
    <w:rsid w:val="00691527"/>
    <w:rsid w:val="00691576"/>
    <w:rsid w:val="0069157B"/>
    <w:rsid w:val="00691A4D"/>
    <w:rsid w:val="00691E36"/>
    <w:rsid w:val="00692594"/>
    <w:rsid w:val="00693B57"/>
    <w:rsid w:val="00693F47"/>
    <w:rsid w:val="006946F8"/>
    <w:rsid w:val="006948CA"/>
    <w:rsid w:val="00694BF6"/>
    <w:rsid w:val="0069592E"/>
    <w:rsid w:val="0069612D"/>
    <w:rsid w:val="00696196"/>
    <w:rsid w:val="00696641"/>
    <w:rsid w:val="00696A02"/>
    <w:rsid w:val="00696E7E"/>
    <w:rsid w:val="0069746C"/>
    <w:rsid w:val="00697743"/>
    <w:rsid w:val="006A01F9"/>
    <w:rsid w:val="006A0201"/>
    <w:rsid w:val="006A064A"/>
    <w:rsid w:val="006A065F"/>
    <w:rsid w:val="006A0B31"/>
    <w:rsid w:val="006A0FF4"/>
    <w:rsid w:val="006A1506"/>
    <w:rsid w:val="006A1841"/>
    <w:rsid w:val="006A1DF3"/>
    <w:rsid w:val="006A252C"/>
    <w:rsid w:val="006A2A46"/>
    <w:rsid w:val="006A2BCC"/>
    <w:rsid w:val="006A2F64"/>
    <w:rsid w:val="006A30ED"/>
    <w:rsid w:val="006A3115"/>
    <w:rsid w:val="006A33B2"/>
    <w:rsid w:val="006A37E8"/>
    <w:rsid w:val="006A3D42"/>
    <w:rsid w:val="006A42DB"/>
    <w:rsid w:val="006A5435"/>
    <w:rsid w:val="006A54D2"/>
    <w:rsid w:val="006A5ABF"/>
    <w:rsid w:val="006A5DD6"/>
    <w:rsid w:val="006A5F8A"/>
    <w:rsid w:val="006A7409"/>
    <w:rsid w:val="006A75FF"/>
    <w:rsid w:val="006A77B3"/>
    <w:rsid w:val="006A7A3E"/>
    <w:rsid w:val="006A7CD9"/>
    <w:rsid w:val="006A7D75"/>
    <w:rsid w:val="006A7E13"/>
    <w:rsid w:val="006B04D0"/>
    <w:rsid w:val="006B0ABA"/>
    <w:rsid w:val="006B0F6E"/>
    <w:rsid w:val="006B1033"/>
    <w:rsid w:val="006B17E3"/>
    <w:rsid w:val="006B19EF"/>
    <w:rsid w:val="006B1F1E"/>
    <w:rsid w:val="006B2254"/>
    <w:rsid w:val="006B274C"/>
    <w:rsid w:val="006B3870"/>
    <w:rsid w:val="006B3AA0"/>
    <w:rsid w:val="006B418B"/>
    <w:rsid w:val="006B42D8"/>
    <w:rsid w:val="006B4522"/>
    <w:rsid w:val="006B4549"/>
    <w:rsid w:val="006B4DF3"/>
    <w:rsid w:val="006B5484"/>
    <w:rsid w:val="006B584F"/>
    <w:rsid w:val="006B5A97"/>
    <w:rsid w:val="006B5B38"/>
    <w:rsid w:val="006B6413"/>
    <w:rsid w:val="006B6496"/>
    <w:rsid w:val="006B776B"/>
    <w:rsid w:val="006B79F2"/>
    <w:rsid w:val="006B7A70"/>
    <w:rsid w:val="006B7C27"/>
    <w:rsid w:val="006C0463"/>
    <w:rsid w:val="006C090F"/>
    <w:rsid w:val="006C0A88"/>
    <w:rsid w:val="006C1846"/>
    <w:rsid w:val="006C1BA7"/>
    <w:rsid w:val="006C2344"/>
    <w:rsid w:val="006C3D40"/>
    <w:rsid w:val="006C4307"/>
    <w:rsid w:val="006C439B"/>
    <w:rsid w:val="006C474D"/>
    <w:rsid w:val="006C47D7"/>
    <w:rsid w:val="006C4ADB"/>
    <w:rsid w:val="006C4B5C"/>
    <w:rsid w:val="006C4B98"/>
    <w:rsid w:val="006C4C3B"/>
    <w:rsid w:val="006C4FBD"/>
    <w:rsid w:val="006C5387"/>
    <w:rsid w:val="006C54D3"/>
    <w:rsid w:val="006C5B09"/>
    <w:rsid w:val="006C5FD3"/>
    <w:rsid w:val="006C61A5"/>
    <w:rsid w:val="006C657B"/>
    <w:rsid w:val="006C67BE"/>
    <w:rsid w:val="006C73DA"/>
    <w:rsid w:val="006C7773"/>
    <w:rsid w:val="006C77A9"/>
    <w:rsid w:val="006D027D"/>
    <w:rsid w:val="006D0B75"/>
    <w:rsid w:val="006D0D85"/>
    <w:rsid w:val="006D0DA7"/>
    <w:rsid w:val="006D1B03"/>
    <w:rsid w:val="006D3BDC"/>
    <w:rsid w:val="006D3E86"/>
    <w:rsid w:val="006D3F46"/>
    <w:rsid w:val="006D41B1"/>
    <w:rsid w:val="006D51FD"/>
    <w:rsid w:val="006D5477"/>
    <w:rsid w:val="006D5BC1"/>
    <w:rsid w:val="006D60DD"/>
    <w:rsid w:val="006D6219"/>
    <w:rsid w:val="006D6BAB"/>
    <w:rsid w:val="006D76B2"/>
    <w:rsid w:val="006D7AE5"/>
    <w:rsid w:val="006D7B34"/>
    <w:rsid w:val="006D7F2E"/>
    <w:rsid w:val="006E00D1"/>
    <w:rsid w:val="006E010E"/>
    <w:rsid w:val="006E0DA8"/>
    <w:rsid w:val="006E148D"/>
    <w:rsid w:val="006E2C7C"/>
    <w:rsid w:val="006E2F60"/>
    <w:rsid w:val="006E3764"/>
    <w:rsid w:val="006E4AFD"/>
    <w:rsid w:val="006E5A12"/>
    <w:rsid w:val="006E5B3B"/>
    <w:rsid w:val="006E5CAE"/>
    <w:rsid w:val="006E6480"/>
    <w:rsid w:val="006E7665"/>
    <w:rsid w:val="006E79ED"/>
    <w:rsid w:val="006E7A1C"/>
    <w:rsid w:val="006F0E2B"/>
    <w:rsid w:val="006F10A7"/>
    <w:rsid w:val="006F11CA"/>
    <w:rsid w:val="006F132A"/>
    <w:rsid w:val="006F1C9F"/>
    <w:rsid w:val="006F1F4D"/>
    <w:rsid w:val="006F32C1"/>
    <w:rsid w:val="006F3475"/>
    <w:rsid w:val="006F3BE6"/>
    <w:rsid w:val="006F3EE6"/>
    <w:rsid w:val="006F495B"/>
    <w:rsid w:val="006F4CCB"/>
    <w:rsid w:val="006F511C"/>
    <w:rsid w:val="006F6D42"/>
    <w:rsid w:val="006F77B4"/>
    <w:rsid w:val="006F7941"/>
    <w:rsid w:val="006F7A3F"/>
    <w:rsid w:val="006F7A45"/>
    <w:rsid w:val="00700052"/>
    <w:rsid w:val="00700B18"/>
    <w:rsid w:val="007015EF"/>
    <w:rsid w:val="007016A6"/>
    <w:rsid w:val="007017F2"/>
    <w:rsid w:val="00702111"/>
    <w:rsid w:val="007028B8"/>
    <w:rsid w:val="00702B85"/>
    <w:rsid w:val="00702DA8"/>
    <w:rsid w:val="00702DD2"/>
    <w:rsid w:val="007037DA"/>
    <w:rsid w:val="00703DF9"/>
    <w:rsid w:val="0070438A"/>
    <w:rsid w:val="00704947"/>
    <w:rsid w:val="00704D77"/>
    <w:rsid w:val="00705522"/>
    <w:rsid w:val="00705D78"/>
    <w:rsid w:val="00705E0A"/>
    <w:rsid w:val="0070621E"/>
    <w:rsid w:val="00706542"/>
    <w:rsid w:val="00706C05"/>
    <w:rsid w:val="00707124"/>
    <w:rsid w:val="00707266"/>
    <w:rsid w:val="00707362"/>
    <w:rsid w:val="00707667"/>
    <w:rsid w:val="00707684"/>
    <w:rsid w:val="00707D7A"/>
    <w:rsid w:val="00707FAB"/>
    <w:rsid w:val="00710703"/>
    <w:rsid w:val="00710C22"/>
    <w:rsid w:val="00710E68"/>
    <w:rsid w:val="007110DC"/>
    <w:rsid w:val="00711D9C"/>
    <w:rsid w:val="00712A04"/>
    <w:rsid w:val="00713322"/>
    <w:rsid w:val="00713F9F"/>
    <w:rsid w:val="00716168"/>
    <w:rsid w:val="00716297"/>
    <w:rsid w:val="00716B50"/>
    <w:rsid w:val="00716FAE"/>
    <w:rsid w:val="007205B2"/>
    <w:rsid w:val="00720917"/>
    <w:rsid w:val="0072105C"/>
    <w:rsid w:val="00721CFD"/>
    <w:rsid w:val="00721D20"/>
    <w:rsid w:val="00721E54"/>
    <w:rsid w:val="0072295F"/>
    <w:rsid w:val="00722A0D"/>
    <w:rsid w:val="00722FC5"/>
    <w:rsid w:val="00723376"/>
    <w:rsid w:val="007237EF"/>
    <w:rsid w:val="00723953"/>
    <w:rsid w:val="00723DBB"/>
    <w:rsid w:val="00723E1B"/>
    <w:rsid w:val="007241E4"/>
    <w:rsid w:val="00724552"/>
    <w:rsid w:val="0072487D"/>
    <w:rsid w:val="00725233"/>
    <w:rsid w:val="0072548C"/>
    <w:rsid w:val="00725490"/>
    <w:rsid w:val="00725E91"/>
    <w:rsid w:val="00725EAE"/>
    <w:rsid w:val="00726401"/>
    <w:rsid w:val="00726BF2"/>
    <w:rsid w:val="00726FE1"/>
    <w:rsid w:val="0072700A"/>
    <w:rsid w:val="0072714F"/>
    <w:rsid w:val="00727A63"/>
    <w:rsid w:val="00727E9B"/>
    <w:rsid w:val="00730744"/>
    <w:rsid w:val="0073077A"/>
    <w:rsid w:val="00730EF2"/>
    <w:rsid w:val="007317BE"/>
    <w:rsid w:val="0073185F"/>
    <w:rsid w:val="00731FA2"/>
    <w:rsid w:val="00733070"/>
    <w:rsid w:val="007343B4"/>
    <w:rsid w:val="00734801"/>
    <w:rsid w:val="007350F5"/>
    <w:rsid w:val="0073534D"/>
    <w:rsid w:val="00735FAE"/>
    <w:rsid w:val="00736079"/>
    <w:rsid w:val="00736104"/>
    <w:rsid w:val="00736250"/>
    <w:rsid w:val="007364C2"/>
    <w:rsid w:val="00736508"/>
    <w:rsid w:val="00736570"/>
    <w:rsid w:val="0073677F"/>
    <w:rsid w:val="00736A0E"/>
    <w:rsid w:val="00736AC2"/>
    <w:rsid w:val="00737B50"/>
    <w:rsid w:val="00737E05"/>
    <w:rsid w:val="007400B9"/>
    <w:rsid w:val="00740730"/>
    <w:rsid w:val="0074088D"/>
    <w:rsid w:val="007409B7"/>
    <w:rsid w:val="00740DC6"/>
    <w:rsid w:val="00740F08"/>
    <w:rsid w:val="00741093"/>
    <w:rsid w:val="007411CB"/>
    <w:rsid w:val="007414B6"/>
    <w:rsid w:val="00741805"/>
    <w:rsid w:val="00742BC8"/>
    <w:rsid w:val="00742F53"/>
    <w:rsid w:val="00743304"/>
    <w:rsid w:val="00743E50"/>
    <w:rsid w:val="007440CB"/>
    <w:rsid w:val="007446D7"/>
    <w:rsid w:val="007457BF"/>
    <w:rsid w:val="00746054"/>
    <w:rsid w:val="0074605A"/>
    <w:rsid w:val="007465AF"/>
    <w:rsid w:val="007468CF"/>
    <w:rsid w:val="00746D45"/>
    <w:rsid w:val="00747420"/>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3129"/>
    <w:rsid w:val="007540DF"/>
    <w:rsid w:val="0075416E"/>
    <w:rsid w:val="00754DE7"/>
    <w:rsid w:val="0075589C"/>
    <w:rsid w:val="00755FF9"/>
    <w:rsid w:val="007560EE"/>
    <w:rsid w:val="00756171"/>
    <w:rsid w:val="00756180"/>
    <w:rsid w:val="0075618B"/>
    <w:rsid w:val="007567E7"/>
    <w:rsid w:val="00756B96"/>
    <w:rsid w:val="00757811"/>
    <w:rsid w:val="00757F12"/>
    <w:rsid w:val="00760122"/>
    <w:rsid w:val="007608A1"/>
    <w:rsid w:val="00760EAC"/>
    <w:rsid w:val="00761650"/>
    <w:rsid w:val="0076208B"/>
    <w:rsid w:val="007622AE"/>
    <w:rsid w:val="0076300D"/>
    <w:rsid w:val="00763AF6"/>
    <w:rsid w:val="00763F07"/>
    <w:rsid w:val="00764131"/>
    <w:rsid w:val="007645B7"/>
    <w:rsid w:val="00764694"/>
    <w:rsid w:val="007646F8"/>
    <w:rsid w:val="00764BFC"/>
    <w:rsid w:val="00764C08"/>
    <w:rsid w:val="00764C70"/>
    <w:rsid w:val="007652EC"/>
    <w:rsid w:val="007654E5"/>
    <w:rsid w:val="00765EFE"/>
    <w:rsid w:val="0076637F"/>
    <w:rsid w:val="0076646D"/>
    <w:rsid w:val="007669DB"/>
    <w:rsid w:val="00767646"/>
    <w:rsid w:val="007676A1"/>
    <w:rsid w:val="007678D5"/>
    <w:rsid w:val="00767A80"/>
    <w:rsid w:val="00767F7E"/>
    <w:rsid w:val="00770E09"/>
    <w:rsid w:val="00770E32"/>
    <w:rsid w:val="00770F75"/>
    <w:rsid w:val="007710CD"/>
    <w:rsid w:val="007714B8"/>
    <w:rsid w:val="0077151C"/>
    <w:rsid w:val="007715BA"/>
    <w:rsid w:val="00771AC7"/>
    <w:rsid w:val="00771BC8"/>
    <w:rsid w:val="0077250E"/>
    <w:rsid w:val="00772AB6"/>
    <w:rsid w:val="00772FAE"/>
    <w:rsid w:val="0077322F"/>
    <w:rsid w:val="00774110"/>
    <w:rsid w:val="00774191"/>
    <w:rsid w:val="00774C15"/>
    <w:rsid w:val="00774F15"/>
    <w:rsid w:val="00775810"/>
    <w:rsid w:val="007760EF"/>
    <w:rsid w:val="007764F3"/>
    <w:rsid w:val="00776A49"/>
    <w:rsid w:val="00776AAC"/>
    <w:rsid w:val="00777B06"/>
    <w:rsid w:val="00777BA1"/>
    <w:rsid w:val="007802BA"/>
    <w:rsid w:val="007809E3"/>
    <w:rsid w:val="00780C75"/>
    <w:rsid w:val="007815C6"/>
    <w:rsid w:val="00781915"/>
    <w:rsid w:val="00781DCC"/>
    <w:rsid w:val="00781EBD"/>
    <w:rsid w:val="007824E4"/>
    <w:rsid w:val="00782AD5"/>
    <w:rsid w:val="0078314E"/>
    <w:rsid w:val="0078329D"/>
    <w:rsid w:val="00784187"/>
    <w:rsid w:val="0078516A"/>
    <w:rsid w:val="00786CF7"/>
    <w:rsid w:val="00786DD8"/>
    <w:rsid w:val="00787434"/>
    <w:rsid w:val="00787AA4"/>
    <w:rsid w:val="00790036"/>
    <w:rsid w:val="0079046C"/>
    <w:rsid w:val="00790979"/>
    <w:rsid w:val="00790A12"/>
    <w:rsid w:val="00790E18"/>
    <w:rsid w:val="00791698"/>
    <w:rsid w:val="00792847"/>
    <w:rsid w:val="00792AFE"/>
    <w:rsid w:val="0079337B"/>
    <w:rsid w:val="007936F9"/>
    <w:rsid w:val="00794E38"/>
    <w:rsid w:val="0079569C"/>
    <w:rsid w:val="00795895"/>
    <w:rsid w:val="00795AD8"/>
    <w:rsid w:val="0079688B"/>
    <w:rsid w:val="00796AA8"/>
    <w:rsid w:val="00797163"/>
    <w:rsid w:val="007A03EE"/>
    <w:rsid w:val="007A1026"/>
    <w:rsid w:val="007A1447"/>
    <w:rsid w:val="007A18B0"/>
    <w:rsid w:val="007A1A3B"/>
    <w:rsid w:val="007A1A45"/>
    <w:rsid w:val="007A1A47"/>
    <w:rsid w:val="007A279A"/>
    <w:rsid w:val="007A2CD4"/>
    <w:rsid w:val="007A32F5"/>
    <w:rsid w:val="007A33C7"/>
    <w:rsid w:val="007A36E9"/>
    <w:rsid w:val="007A37A0"/>
    <w:rsid w:val="007A39F0"/>
    <w:rsid w:val="007A3C6B"/>
    <w:rsid w:val="007A3F15"/>
    <w:rsid w:val="007A440A"/>
    <w:rsid w:val="007A46A5"/>
    <w:rsid w:val="007A4C58"/>
    <w:rsid w:val="007A511E"/>
    <w:rsid w:val="007A513B"/>
    <w:rsid w:val="007A52F9"/>
    <w:rsid w:val="007A54DA"/>
    <w:rsid w:val="007A54F6"/>
    <w:rsid w:val="007A65CC"/>
    <w:rsid w:val="007A6ACD"/>
    <w:rsid w:val="007A77A2"/>
    <w:rsid w:val="007A796F"/>
    <w:rsid w:val="007A7EA1"/>
    <w:rsid w:val="007B0905"/>
    <w:rsid w:val="007B0D59"/>
    <w:rsid w:val="007B0DEF"/>
    <w:rsid w:val="007B123F"/>
    <w:rsid w:val="007B1546"/>
    <w:rsid w:val="007B15B3"/>
    <w:rsid w:val="007B2963"/>
    <w:rsid w:val="007B2B26"/>
    <w:rsid w:val="007B39AA"/>
    <w:rsid w:val="007B463C"/>
    <w:rsid w:val="007B52B5"/>
    <w:rsid w:val="007B574B"/>
    <w:rsid w:val="007B61EF"/>
    <w:rsid w:val="007B783D"/>
    <w:rsid w:val="007B7C61"/>
    <w:rsid w:val="007C012F"/>
    <w:rsid w:val="007C11CB"/>
    <w:rsid w:val="007C11DE"/>
    <w:rsid w:val="007C11F9"/>
    <w:rsid w:val="007C1303"/>
    <w:rsid w:val="007C1B8F"/>
    <w:rsid w:val="007C26F8"/>
    <w:rsid w:val="007C2D34"/>
    <w:rsid w:val="007C2E41"/>
    <w:rsid w:val="007C3133"/>
    <w:rsid w:val="007C3350"/>
    <w:rsid w:val="007C3D67"/>
    <w:rsid w:val="007C3D9F"/>
    <w:rsid w:val="007C3F48"/>
    <w:rsid w:val="007C46BA"/>
    <w:rsid w:val="007C4C37"/>
    <w:rsid w:val="007C4E0F"/>
    <w:rsid w:val="007C62FE"/>
    <w:rsid w:val="007C65D9"/>
    <w:rsid w:val="007C6959"/>
    <w:rsid w:val="007C7064"/>
    <w:rsid w:val="007C70BD"/>
    <w:rsid w:val="007C754D"/>
    <w:rsid w:val="007C7BB4"/>
    <w:rsid w:val="007C7E3B"/>
    <w:rsid w:val="007D02D0"/>
    <w:rsid w:val="007D0A06"/>
    <w:rsid w:val="007D10BB"/>
    <w:rsid w:val="007D1613"/>
    <w:rsid w:val="007D1E2F"/>
    <w:rsid w:val="007D209E"/>
    <w:rsid w:val="007D27A0"/>
    <w:rsid w:val="007D2B9C"/>
    <w:rsid w:val="007D2D10"/>
    <w:rsid w:val="007D310F"/>
    <w:rsid w:val="007D33C6"/>
    <w:rsid w:val="007D3775"/>
    <w:rsid w:val="007D3BF1"/>
    <w:rsid w:val="007D3EA3"/>
    <w:rsid w:val="007D4704"/>
    <w:rsid w:val="007D4F48"/>
    <w:rsid w:val="007D59D9"/>
    <w:rsid w:val="007D5DB3"/>
    <w:rsid w:val="007D612C"/>
    <w:rsid w:val="007D68A0"/>
    <w:rsid w:val="007D6DA7"/>
    <w:rsid w:val="007D7390"/>
    <w:rsid w:val="007E0CBE"/>
    <w:rsid w:val="007E1FB8"/>
    <w:rsid w:val="007E253C"/>
    <w:rsid w:val="007E383F"/>
    <w:rsid w:val="007E3E7C"/>
    <w:rsid w:val="007E405F"/>
    <w:rsid w:val="007E4150"/>
    <w:rsid w:val="007E4F1A"/>
    <w:rsid w:val="007E50D9"/>
    <w:rsid w:val="007E6128"/>
    <w:rsid w:val="007E6383"/>
    <w:rsid w:val="007E6C41"/>
    <w:rsid w:val="007E6DFA"/>
    <w:rsid w:val="007E6EE5"/>
    <w:rsid w:val="007E7644"/>
    <w:rsid w:val="007F008B"/>
    <w:rsid w:val="007F05D8"/>
    <w:rsid w:val="007F0713"/>
    <w:rsid w:val="007F0722"/>
    <w:rsid w:val="007F07D3"/>
    <w:rsid w:val="007F2287"/>
    <w:rsid w:val="007F267E"/>
    <w:rsid w:val="007F2BA9"/>
    <w:rsid w:val="007F2C90"/>
    <w:rsid w:val="007F2D30"/>
    <w:rsid w:val="007F38A5"/>
    <w:rsid w:val="007F3FB7"/>
    <w:rsid w:val="007F44D7"/>
    <w:rsid w:val="007F4622"/>
    <w:rsid w:val="007F48B7"/>
    <w:rsid w:val="007F4FB6"/>
    <w:rsid w:val="007F626F"/>
    <w:rsid w:val="007F6401"/>
    <w:rsid w:val="007F6466"/>
    <w:rsid w:val="007F7693"/>
    <w:rsid w:val="008001B9"/>
    <w:rsid w:val="0080077C"/>
    <w:rsid w:val="00800D33"/>
    <w:rsid w:val="0080149E"/>
    <w:rsid w:val="0080150A"/>
    <w:rsid w:val="00801C4B"/>
    <w:rsid w:val="00801FDA"/>
    <w:rsid w:val="00803C74"/>
    <w:rsid w:val="008040AD"/>
    <w:rsid w:val="00804EE0"/>
    <w:rsid w:val="0080572B"/>
    <w:rsid w:val="00805BAE"/>
    <w:rsid w:val="00805EA1"/>
    <w:rsid w:val="008061B4"/>
    <w:rsid w:val="00806DB0"/>
    <w:rsid w:val="00810510"/>
    <w:rsid w:val="008106F6"/>
    <w:rsid w:val="00810D93"/>
    <w:rsid w:val="008110FC"/>
    <w:rsid w:val="00811E28"/>
    <w:rsid w:val="00811FE0"/>
    <w:rsid w:val="00812066"/>
    <w:rsid w:val="00812385"/>
    <w:rsid w:val="008124A3"/>
    <w:rsid w:val="008125B2"/>
    <w:rsid w:val="0081316C"/>
    <w:rsid w:val="008133E8"/>
    <w:rsid w:val="00813631"/>
    <w:rsid w:val="008140E6"/>
    <w:rsid w:val="00814639"/>
    <w:rsid w:val="00815BF3"/>
    <w:rsid w:val="00816127"/>
    <w:rsid w:val="00816386"/>
    <w:rsid w:val="008167B0"/>
    <w:rsid w:val="00816973"/>
    <w:rsid w:val="00816AB3"/>
    <w:rsid w:val="00817284"/>
    <w:rsid w:val="008207F8"/>
    <w:rsid w:val="00820AB7"/>
    <w:rsid w:val="00820CBF"/>
    <w:rsid w:val="00821345"/>
    <w:rsid w:val="008226B6"/>
    <w:rsid w:val="008228DB"/>
    <w:rsid w:val="00822C65"/>
    <w:rsid w:val="00823858"/>
    <w:rsid w:val="008244F7"/>
    <w:rsid w:val="008246A8"/>
    <w:rsid w:val="00824DA9"/>
    <w:rsid w:val="0082554C"/>
    <w:rsid w:val="0082621C"/>
    <w:rsid w:val="00826280"/>
    <w:rsid w:val="008266F0"/>
    <w:rsid w:val="00826DEF"/>
    <w:rsid w:val="00827AA6"/>
    <w:rsid w:val="00827C4F"/>
    <w:rsid w:val="00827D14"/>
    <w:rsid w:val="00827D39"/>
    <w:rsid w:val="00827F96"/>
    <w:rsid w:val="00830B47"/>
    <w:rsid w:val="008311C1"/>
    <w:rsid w:val="0083148E"/>
    <w:rsid w:val="00831B50"/>
    <w:rsid w:val="00831CD7"/>
    <w:rsid w:val="00831FE5"/>
    <w:rsid w:val="00832D12"/>
    <w:rsid w:val="00833740"/>
    <w:rsid w:val="00834096"/>
    <w:rsid w:val="0083409F"/>
    <w:rsid w:val="00834501"/>
    <w:rsid w:val="008346F3"/>
    <w:rsid w:val="00834F00"/>
    <w:rsid w:val="008364C8"/>
    <w:rsid w:val="00836791"/>
    <w:rsid w:val="00837340"/>
    <w:rsid w:val="008374D5"/>
    <w:rsid w:val="00837793"/>
    <w:rsid w:val="00837DF3"/>
    <w:rsid w:val="008406A1"/>
    <w:rsid w:val="0084072D"/>
    <w:rsid w:val="00840874"/>
    <w:rsid w:val="0084184B"/>
    <w:rsid w:val="008419B9"/>
    <w:rsid w:val="0084237E"/>
    <w:rsid w:val="0084262E"/>
    <w:rsid w:val="00842D8B"/>
    <w:rsid w:val="008432B0"/>
    <w:rsid w:val="008434B6"/>
    <w:rsid w:val="0084365A"/>
    <w:rsid w:val="00843F08"/>
    <w:rsid w:val="008442BE"/>
    <w:rsid w:val="00844484"/>
    <w:rsid w:val="008446EA"/>
    <w:rsid w:val="00844978"/>
    <w:rsid w:val="00844F0C"/>
    <w:rsid w:val="008454A3"/>
    <w:rsid w:val="008457C7"/>
    <w:rsid w:val="00845FAD"/>
    <w:rsid w:val="008464DD"/>
    <w:rsid w:val="00846549"/>
    <w:rsid w:val="00846566"/>
    <w:rsid w:val="0084656E"/>
    <w:rsid w:val="008468F0"/>
    <w:rsid w:val="008471C6"/>
    <w:rsid w:val="0085018E"/>
    <w:rsid w:val="00850353"/>
    <w:rsid w:val="008503B5"/>
    <w:rsid w:val="0085102D"/>
    <w:rsid w:val="008515DD"/>
    <w:rsid w:val="00851938"/>
    <w:rsid w:val="0085273F"/>
    <w:rsid w:val="0085323D"/>
    <w:rsid w:val="00853611"/>
    <w:rsid w:val="008538BA"/>
    <w:rsid w:val="00854B8A"/>
    <w:rsid w:val="008556AE"/>
    <w:rsid w:val="00856CC8"/>
    <w:rsid w:val="00857020"/>
    <w:rsid w:val="0085719B"/>
    <w:rsid w:val="008572A3"/>
    <w:rsid w:val="00857624"/>
    <w:rsid w:val="0085777C"/>
    <w:rsid w:val="00857C5C"/>
    <w:rsid w:val="00857CE1"/>
    <w:rsid w:val="00857D6B"/>
    <w:rsid w:val="00857DF4"/>
    <w:rsid w:val="00857F1C"/>
    <w:rsid w:val="0086066C"/>
    <w:rsid w:val="00861459"/>
    <w:rsid w:val="008618DB"/>
    <w:rsid w:val="0086229C"/>
    <w:rsid w:val="00862D70"/>
    <w:rsid w:val="00863374"/>
    <w:rsid w:val="00863518"/>
    <w:rsid w:val="00863CD0"/>
    <w:rsid w:val="0086430C"/>
    <w:rsid w:val="008644EB"/>
    <w:rsid w:val="0086457D"/>
    <w:rsid w:val="0086474E"/>
    <w:rsid w:val="00864C02"/>
    <w:rsid w:val="00864EFE"/>
    <w:rsid w:val="00865034"/>
    <w:rsid w:val="008657BA"/>
    <w:rsid w:val="008658B8"/>
    <w:rsid w:val="00865C87"/>
    <w:rsid w:val="008664CC"/>
    <w:rsid w:val="00866686"/>
    <w:rsid w:val="008666DE"/>
    <w:rsid w:val="00866814"/>
    <w:rsid w:val="00866A57"/>
    <w:rsid w:val="00867CFB"/>
    <w:rsid w:val="0087023F"/>
    <w:rsid w:val="00870248"/>
    <w:rsid w:val="0087041C"/>
    <w:rsid w:val="008713A8"/>
    <w:rsid w:val="00871688"/>
    <w:rsid w:val="00871A34"/>
    <w:rsid w:val="00871FAA"/>
    <w:rsid w:val="00871FCC"/>
    <w:rsid w:val="00872551"/>
    <w:rsid w:val="00872719"/>
    <w:rsid w:val="008728B9"/>
    <w:rsid w:val="00873B9F"/>
    <w:rsid w:val="00873E73"/>
    <w:rsid w:val="00874019"/>
    <w:rsid w:val="0087509A"/>
    <w:rsid w:val="008757C2"/>
    <w:rsid w:val="00876D30"/>
    <w:rsid w:val="00877A3D"/>
    <w:rsid w:val="00877C28"/>
    <w:rsid w:val="00880265"/>
    <w:rsid w:val="008803D8"/>
    <w:rsid w:val="00880C6D"/>
    <w:rsid w:val="00880CEB"/>
    <w:rsid w:val="008811BF"/>
    <w:rsid w:val="008822FA"/>
    <w:rsid w:val="00882AC7"/>
    <w:rsid w:val="008832DB"/>
    <w:rsid w:val="00883A1B"/>
    <w:rsid w:val="008844CF"/>
    <w:rsid w:val="00884E11"/>
    <w:rsid w:val="00885A4C"/>
    <w:rsid w:val="008860CD"/>
    <w:rsid w:val="00886C5E"/>
    <w:rsid w:val="00886E0A"/>
    <w:rsid w:val="0088726E"/>
    <w:rsid w:val="0088750C"/>
    <w:rsid w:val="00887769"/>
    <w:rsid w:val="008877BA"/>
    <w:rsid w:val="00887808"/>
    <w:rsid w:val="00890317"/>
    <w:rsid w:val="00890482"/>
    <w:rsid w:val="00890BC9"/>
    <w:rsid w:val="008910CE"/>
    <w:rsid w:val="00891718"/>
    <w:rsid w:val="00891CC0"/>
    <w:rsid w:val="00891F1C"/>
    <w:rsid w:val="0089277A"/>
    <w:rsid w:val="00892A0B"/>
    <w:rsid w:val="00892ED7"/>
    <w:rsid w:val="00893403"/>
    <w:rsid w:val="00893D59"/>
    <w:rsid w:val="00893DF9"/>
    <w:rsid w:val="00893EDF"/>
    <w:rsid w:val="008949E1"/>
    <w:rsid w:val="00894E3D"/>
    <w:rsid w:val="008958E2"/>
    <w:rsid w:val="008964D0"/>
    <w:rsid w:val="00896681"/>
    <w:rsid w:val="008976BB"/>
    <w:rsid w:val="00897EAF"/>
    <w:rsid w:val="008A110F"/>
    <w:rsid w:val="008A182E"/>
    <w:rsid w:val="008A1CCC"/>
    <w:rsid w:val="008A1F33"/>
    <w:rsid w:val="008A3915"/>
    <w:rsid w:val="008A4128"/>
    <w:rsid w:val="008A41DC"/>
    <w:rsid w:val="008A459B"/>
    <w:rsid w:val="008A5023"/>
    <w:rsid w:val="008A60AC"/>
    <w:rsid w:val="008A7308"/>
    <w:rsid w:val="008A7B69"/>
    <w:rsid w:val="008B117A"/>
    <w:rsid w:val="008B1577"/>
    <w:rsid w:val="008B1AE2"/>
    <w:rsid w:val="008B281B"/>
    <w:rsid w:val="008B2BF9"/>
    <w:rsid w:val="008B2D68"/>
    <w:rsid w:val="008B31B0"/>
    <w:rsid w:val="008B3344"/>
    <w:rsid w:val="008B3749"/>
    <w:rsid w:val="008B39FA"/>
    <w:rsid w:val="008B3C59"/>
    <w:rsid w:val="008B44E8"/>
    <w:rsid w:val="008B6138"/>
    <w:rsid w:val="008B69C5"/>
    <w:rsid w:val="008B741B"/>
    <w:rsid w:val="008B761F"/>
    <w:rsid w:val="008C0701"/>
    <w:rsid w:val="008C0C59"/>
    <w:rsid w:val="008C266E"/>
    <w:rsid w:val="008C2DFC"/>
    <w:rsid w:val="008C2F8A"/>
    <w:rsid w:val="008C374B"/>
    <w:rsid w:val="008C3EA9"/>
    <w:rsid w:val="008C3ECD"/>
    <w:rsid w:val="008C4030"/>
    <w:rsid w:val="008C4492"/>
    <w:rsid w:val="008C4FEB"/>
    <w:rsid w:val="008C5488"/>
    <w:rsid w:val="008C581C"/>
    <w:rsid w:val="008C58C4"/>
    <w:rsid w:val="008C6825"/>
    <w:rsid w:val="008C6A91"/>
    <w:rsid w:val="008C6DDF"/>
    <w:rsid w:val="008C71EC"/>
    <w:rsid w:val="008D0663"/>
    <w:rsid w:val="008D070A"/>
    <w:rsid w:val="008D07DD"/>
    <w:rsid w:val="008D1EA7"/>
    <w:rsid w:val="008D2287"/>
    <w:rsid w:val="008D24B9"/>
    <w:rsid w:val="008D2F92"/>
    <w:rsid w:val="008D30A8"/>
    <w:rsid w:val="008D31A4"/>
    <w:rsid w:val="008D3F96"/>
    <w:rsid w:val="008D4639"/>
    <w:rsid w:val="008D533E"/>
    <w:rsid w:val="008D6DFD"/>
    <w:rsid w:val="008D7198"/>
    <w:rsid w:val="008D7272"/>
    <w:rsid w:val="008D74B5"/>
    <w:rsid w:val="008D770B"/>
    <w:rsid w:val="008E06AB"/>
    <w:rsid w:val="008E07A9"/>
    <w:rsid w:val="008E12A3"/>
    <w:rsid w:val="008E1980"/>
    <w:rsid w:val="008E1B0E"/>
    <w:rsid w:val="008E1F10"/>
    <w:rsid w:val="008E2BE6"/>
    <w:rsid w:val="008E3438"/>
    <w:rsid w:val="008E39A2"/>
    <w:rsid w:val="008E3CD3"/>
    <w:rsid w:val="008E46B3"/>
    <w:rsid w:val="008E5D64"/>
    <w:rsid w:val="008E5FED"/>
    <w:rsid w:val="008E68C9"/>
    <w:rsid w:val="008E6AF5"/>
    <w:rsid w:val="008E7363"/>
    <w:rsid w:val="008E7722"/>
    <w:rsid w:val="008E7CD7"/>
    <w:rsid w:val="008E7E5C"/>
    <w:rsid w:val="008E7ED3"/>
    <w:rsid w:val="008F0E47"/>
    <w:rsid w:val="008F1868"/>
    <w:rsid w:val="008F1AFC"/>
    <w:rsid w:val="008F1C53"/>
    <w:rsid w:val="008F1F77"/>
    <w:rsid w:val="008F2479"/>
    <w:rsid w:val="008F26F4"/>
    <w:rsid w:val="008F2969"/>
    <w:rsid w:val="008F2F39"/>
    <w:rsid w:val="008F3305"/>
    <w:rsid w:val="008F35D1"/>
    <w:rsid w:val="008F3A02"/>
    <w:rsid w:val="008F3D2E"/>
    <w:rsid w:val="008F3ECD"/>
    <w:rsid w:val="008F4B96"/>
    <w:rsid w:val="008F4CE2"/>
    <w:rsid w:val="008F4F03"/>
    <w:rsid w:val="008F5C11"/>
    <w:rsid w:val="008F5D9E"/>
    <w:rsid w:val="008F6374"/>
    <w:rsid w:val="008F692F"/>
    <w:rsid w:val="008F6AE8"/>
    <w:rsid w:val="008F6E8C"/>
    <w:rsid w:val="008F7208"/>
    <w:rsid w:val="008F7859"/>
    <w:rsid w:val="008F7A07"/>
    <w:rsid w:val="008F7B63"/>
    <w:rsid w:val="008F7EAB"/>
    <w:rsid w:val="00900233"/>
    <w:rsid w:val="0090084A"/>
    <w:rsid w:val="00900945"/>
    <w:rsid w:val="009017E3"/>
    <w:rsid w:val="00902669"/>
    <w:rsid w:val="009047D4"/>
    <w:rsid w:val="009047E3"/>
    <w:rsid w:val="00904FD5"/>
    <w:rsid w:val="009054BF"/>
    <w:rsid w:val="00905560"/>
    <w:rsid w:val="00905BBC"/>
    <w:rsid w:val="00905C71"/>
    <w:rsid w:val="00906507"/>
    <w:rsid w:val="00906544"/>
    <w:rsid w:val="00906B18"/>
    <w:rsid w:val="00906FD6"/>
    <w:rsid w:val="009100C4"/>
    <w:rsid w:val="009103FF"/>
    <w:rsid w:val="0091071C"/>
    <w:rsid w:val="0091178C"/>
    <w:rsid w:val="00911A31"/>
    <w:rsid w:val="00912B70"/>
    <w:rsid w:val="00912C33"/>
    <w:rsid w:val="00912F37"/>
    <w:rsid w:val="009134E4"/>
    <w:rsid w:val="009134FE"/>
    <w:rsid w:val="00913E46"/>
    <w:rsid w:val="00914438"/>
    <w:rsid w:val="009145F9"/>
    <w:rsid w:val="00914BD9"/>
    <w:rsid w:val="00915340"/>
    <w:rsid w:val="009154A0"/>
    <w:rsid w:val="009155F4"/>
    <w:rsid w:val="00915905"/>
    <w:rsid w:val="00915BB7"/>
    <w:rsid w:val="00916260"/>
    <w:rsid w:val="009167EF"/>
    <w:rsid w:val="00916843"/>
    <w:rsid w:val="00916851"/>
    <w:rsid w:val="00917A9C"/>
    <w:rsid w:val="00917BEB"/>
    <w:rsid w:val="0092069C"/>
    <w:rsid w:val="00920B86"/>
    <w:rsid w:val="00920C33"/>
    <w:rsid w:val="00920D27"/>
    <w:rsid w:val="00921C18"/>
    <w:rsid w:val="00921C26"/>
    <w:rsid w:val="009223AD"/>
    <w:rsid w:val="009228FE"/>
    <w:rsid w:val="00923669"/>
    <w:rsid w:val="00923ACC"/>
    <w:rsid w:val="00924141"/>
    <w:rsid w:val="0092480E"/>
    <w:rsid w:val="00925CEB"/>
    <w:rsid w:val="00925FEE"/>
    <w:rsid w:val="0092628D"/>
    <w:rsid w:val="0092682C"/>
    <w:rsid w:val="00926DCD"/>
    <w:rsid w:val="00927623"/>
    <w:rsid w:val="0092789A"/>
    <w:rsid w:val="00927F9D"/>
    <w:rsid w:val="009308BB"/>
    <w:rsid w:val="00930A51"/>
    <w:rsid w:val="009313B9"/>
    <w:rsid w:val="009317F4"/>
    <w:rsid w:val="00931B26"/>
    <w:rsid w:val="00932992"/>
    <w:rsid w:val="00933457"/>
    <w:rsid w:val="009335F6"/>
    <w:rsid w:val="00933956"/>
    <w:rsid w:val="00933CF4"/>
    <w:rsid w:val="00933FC6"/>
    <w:rsid w:val="009342C7"/>
    <w:rsid w:val="00934699"/>
    <w:rsid w:val="009348EC"/>
    <w:rsid w:val="00934BD4"/>
    <w:rsid w:val="00935593"/>
    <w:rsid w:val="00935919"/>
    <w:rsid w:val="009361B0"/>
    <w:rsid w:val="009363E3"/>
    <w:rsid w:val="009364C6"/>
    <w:rsid w:val="00936D4E"/>
    <w:rsid w:val="009373CF"/>
    <w:rsid w:val="00937BC9"/>
    <w:rsid w:val="0094002F"/>
    <w:rsid w:val="009402DE"/>
    <w:rsid w:val="00940FCA"/>
    <w:rsid w:val="00941613"/>
    <w:rsid w:val="0094185E"/>
    <w:rsid w:val="0094314C"/>
    <w:rsid w:val="00943180"/>
    <w:rsid w:val="00943F06"/>
    <w:rsid w:val="0094431A"/>
    <w:rsid w:val="009449FA"/>
    <w:rsid w:val="00944ADD"/>
    <w:rsid w:val="00944DA4"/>
    <w:rsid w:val="00945709"/>
    <w:rsid w:val="00945761"/>
    <w:rsid w:val="00945D21"/>
    <w:rsid w:val="0094656F"/>
    <w:rsid w:val="00946653"/>
    <w:rsid w:val="00946744"/>
    <w:rsid w:val="0094699C"/>
    <w:rsid w:val="00946EF8"/>
    <w:rsid w:val="00947588"/>
    <w:rsid w:val="00947EB4"/>
    <w:rsid w:val="0095089E"/>
    <w:rsid w:val="00950E91"/>
    <w:rsid w:val="00951106"/>
    <w:rsid w:val="00951732"/>
    <w:rsid w:val="00951AE1"/>
    <w:rsid w:val="00952A6C"/>
    <w:rsid w:val="009549BF"/>
    <w:rsid w:val="009567C9"/>
    <w:rsid w:val="009569C7"/>
    <w:rsid w:val="009569E7"/>
    <w:rsid w:val="00956E50"/>
    <w:rsid w:val="009574B6"/>
    <w:rsid w:val="00957B02"/>
    <w:rsid w:val="00957CCA"/>
    <w:rsid w:val="00960262"/>
    <w:rsid w:val="00960354"/>
    <w:rsid w:val="00960895"/>
    <w:rsid w:val="00960D02"/>
    <w:rsid w:val="00961603"/>
    <w:rsid w:val="0096175C"/>
    <w:rsid w:val="00961E10"/>
    <w:rsid w:val="009620BA"/>
    <w:rsid w:val="009620DF"/>
    <w:rsid w:val="00962736"/>
    <w:rsid w:val="0096301E"/>
    <w:rsid w:val="009632E0"/>
    <w:rsid w:val="009633F9"/>
    <w:rsid w:val="009635AD"/>
    <w:rsid w:val="00963AD6"/>
    <w:rsid w:val="00963E2F"/>
    <w:rsid w:val="00964CFC"/>
    <w:rsid w:val="009650EE"/>
    <w:rsid w:val="00965D75"/>
    <w:rsid w:val="00965F04"/>
    <w:rsid w:val="009660B9"/>
    <w:rsid w:val="00966B87"/>
    <w:rsid w:val="00966E7F"/>
    <w:rsid w:val="00966ECD"/>
    <w:rsid w:val="00967055"/>
    <w:rsid w:val="00967BA1"/>
    <w:rsid w:val="00970515"/>
    <w:rsid w:val="009705F8"/>
    <w:rsid w:val="009708B2"/>
    <w:rsid w:val="00970CA8"/>
    <w:rsid w:val="00971543"/>
    <w:rsid w:val="00971789"/>
    <w:rsid w:val="0097194C"/>
    <w:rsid w:val="00971AE8"/>
    <w:rsid w:val="00971B92"/>
    <w:rsid w:val="00971BAE"/>
    <w:rsid w:val="009722FE"/>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828"/>
    <w:rsid w:val="00982366"/>
    <w:rsid w:val="0098283F"/>
    <w:rsid w:val="00982E51"/>
    <w:rsid w:val="00983566"/>
    <w:rsid w:val="0098368A"/>
    <w:rsid w:val="00983C83"/>
    <w:rsid w:val="00983D80"/>
    <w:rsid w:val="00984AA6"/>
    <w:rsid w:val="00984BA4"/>
    <w:rsid w:val="009854D9"/>
    <w:rsid w:val="009856B8"/>
    <w:rsid w:val="00986689"/>
    <w:rsid w:val="00986701"/>
    <w:rsid w:val="0098728C"/>
    <w:rsid w:val="00987B27"/>
    <w:rsid w:val="00987B4E"/>
    <w:rsid w:val="00987CAF"/>
    <w:rsid w:val="009900B2"/>
    <w:rsid w:val="009902B8"/>
    <w:rsid w:val="00991463"/>
    <w:rsid w:val="00991B6E"/>
    <w:rsid w:val="0099281F"/>
    <w:rsid w:val="00994981"/>
    <w:rsid w:val="009958A1"/>
    <w:rsid w:val="009958DC"/>
    <w:rsid w:val="009962B9"/>
    <w:rsid w:val="009966DA"/>
    <w:rsid w:val="00996D4E"/>
    <w:rsid w:val="00996D90"/>
    <w:rsid w:val="00997060"/>
    <w:rsid w:val="009971F4"/>
    <w:rsid w:val="00997319"/>
    <w:rsid w:val="00997528"/>
    <w:rsid w:val="0099791B"/>
    <w:rsid w:val="00997C81"/>
    <w:rsid w:val="009A0040"/>
    <w:rsid w:val="009A02EA"/>
    <w:rsid w:val="009A046E"/>
    <w:rsid w:val="009A070C"/>
    <w:rsid w:val="009A0D09"/>
    <w:rsid w:val="009A148B"/>
    <w:rsid w:val="009A1645"/>
    <w:rsid w:val="009A1D1A"/>
    <w:rsid w:val="009A27A6"/>
    <w:rsid w:val="009A28AD"/>
    <w:rsid w:val="009A296B"/>
    <w:rsid w:val="009A307A"/>
    <w:rsid w:val="009A3A93"/>
    <w:rsid w:val="009A3D91"/>
    <w:rsid w:val="009A4126"/>
    <w:rsid w:val="009A48D4"/>
    <w:rsid w:val="009A4EB1"/>
    <w:rsid w:val="009A50C6"/>
    <w:rsid w:val="009A541E"/>
    <w:rsid w:val="009A5604"/>
    <w:rsid w:val="009A5E14"/>
    <w:rsid w:val="009A5E3B"/>
    <w:rsid w:val="009A60AC"/>
    <w:rsid w:val="009A634A"/>
    <w:rsid w:val="009A72D7"/>
    <w:rsid w:val="009A73CB"/>
    <w:rsid w:val="009A7E44"/>
    <w:rsid w:val="009B0217"/>
    <w:rsid w:val="009B0E39"/>
    <w:rsid w:val="009B1483"/>
    <w:rsid w:val="009B14D4"/>
    <w:rsid w:val="009B1AF2"/>
    <w:rsid w:val="009B1BC1"/>
    <w:rsid w:val="009B1E62"/>
    <w:rsid w:val="009B216F"/>
    <w:rsid w:val="009B3027"/>
    <w:rsid w:val="009B323F"/>
    <w:rsid w:val="009B3A39"/>
    <w:rsid w:val="009B4377"/>
    <w:rsid w:val="009B4656"/>
    <w:rsid w:val="009B48B8"/>
    <w:rsid w:val="009B662C"/>
    <w:rsid w:val="009B68D0"/>
    <w:rsid w:val="009B6D32"/>
    <w:rsid w:val="009B786D"/>
    <w:rsid w:val="009C0582"/>
    <w:rsid w:val="009C173C"/>
    <w:rsid w:val="009C2010"/>
    <w:rsid w:val="009C2A78"/>
    <w:rsid w:val="009C2B4A"/>
    <w:rsid w:val="009C3076"/>
    <w:rsid w:val="009C36A5"/>
    <w:rsid w:val="009C3DC9"/>
    <w:rsid w:val="009C52A3"/>
    <w:rsid w:val="009C54B4"/>
    <w:rsid w:val="009C57E4"/>
    <w:rsid w:val="009C5938"/>
    <w:rsid w:val="009C609A"/>
    <w:rsid w:val="009C631A"/>
    <w:rsid w:val="009C63AA"/>
    <w:rsid w:val="009C6602"/>
    <w:rsid w:val="009C6B20"/>
    <w:rsid w:val="009C6C9D"/>
    <w:rsid w:val="009C787C"/>
    <w:rsid w:val="009C7EE1"/>
    <w:rsid w:val="009D0F10"/>
    <w:rsid w:val="009D1A50"/>
    <w:rsid w:val="009D1AA7"/>
    <w:rsid w:val="009D1F8F"/>
    <w:rsid w:val="009D2263"/>
    <w:rsid w:val="009D244D"/>
    <w:rsid w:val="009D3461"/>
    <w:rsid w:val="009D39A1"/>
    <w:rsid w:val="009D3C92"/>
    <w:rsid w:val="009D3E2E"/>
    <w:rsid w:val="009D4813"/>
    <w:rsid w:val="009D4B82"/>
    <w:rsid w:val="009D4E1C"/>
    <w:rsid w:val="009D520A"/>
    <w:rsid w:val="009D533B"/>
    <w:rsid w:val="009D5517"/>
    <w:rsid w:val="009D6B98"/>
    <w:rsid w:val="009D6BA1"/>
    <w:rsid w:val="009D6BD1"/>
    <w:rsid w:val="009D7051"/>
    <w:rsid w:val="009E06E0"/>
    <w:rsid w:val="009E0B6D"/>
    <w:rsid w:val="009E1707"/>
    <w:rsid w:val="009E2070"/>
    <w:rsid w:val="009E20B8"/>
    <w:rsid w:val="009E2424"/>
    <w:rsid w:val="009E2983"/>
    <w:rsid w:val="009E2F38"/>
    <w:rsid w:val="009E3B6F"/>
    <w:rsid w:val="009E3E9D"/>
    <w:rsid w:val="009E4470"/>
    <w:rsid w:val="009E4580"/>
    <w:rsid w:val="009E47E0"/>
    <w:rsid w:val="009E47EF"/>
    <w:rsid w:val="009E4B92"/>
    <w:rsid w:val="009E4CE2"/>
    <w:rsid w:val="009E504D"/>
    <w:rsid w:val="009E6E80"/>
    <w:rsid w:val="009E71FF"/>
    <w:rsid w:val="009E759A"/>
    <w:rsid w:val="009E78D0"/>
    <w:rsid w:val="009E7A6B"/>
    <w:rsid w:val="009F1167"/>
    <w:rsid w:val="009F11C1"/>
    <w:rsid w:val="009F1C0E"/>
    <w:rsid w:val="009F2CAF"/>
    <w:rsid w:val="009F31A9"/>
    <w:rsid w:val="009F3676"/>
    <w:rsid w:val="009F3E38"/>
    <w:rsid w:val="009F4196"/>
    <w:rsid w:val="009F4A90"/>
    <w:rsid w:val="009F623E"/>
    <w:rsid w:val="009F6719"/>
    <w:rsid w:val="009F773F"/>
    <w:rsid w:val="009F79FA"/>
    <w:rsid w:val="009F7C0F"/>
    <w:rsid w:val="009F7E32"/>
    <w:rsid w:val="00A0087A"/>
    <w:rsid w:val="00A00B43"/>
    <w:rsid w:val="00A0183E"/>
    <w:rsid w:val="00A02CB6"/>
    <w:rsid w:val="00A0356C"/>
    <w:rsid w:val="00A0384F"/>
    <w:rsid w:val="00A03F4F"/>
    <w:rsid w:val="00A03FD9"/>
    <w:rsid w:val="00A0478A"/>
    <w:rsid w:val="00A0518C"/>
    <w:rsid w:val="00A0532B"/>
    <w:rsid w:val="00A05F86"/>
    <w:rsid w:val="00A07002"/>
    <w:rsid w:val="00A07C94"/>
    <w:rsid w:val="00A10204"/>
    <w:rsid w:val="00A105D5"/>
    <w:rsid w:val="00A10A17"/>
    <w:rsid w:val="00A111CC"/>
    <w:rsid w:val="00A123A3"/>
    <w:rsid w:val="00A12850"/>
    <w:rsid w:val="00A12AB2"/>
    <w:rsid w:val="00A138F1"/>
    <w:rsid w:val="00A13C46"/>
    <w:rsid w:val="00A13FD5"/>
    <w:rsid w:val="00A144CB"/>
    <w:rsid w:val="00A1454F"/>
    <w:rsid w:val="00A14829"/>
    <w:rsid w:val="00A148F4"/>
    <w:rsid w:val="00A14D00"/>
    <w:rsid w:val="00A15619"/>
    <w:rsid w:val="00A156F5"/>
    <w:rsid w:val="00A16056"/>
    <w:rsid w:val="00A16B7B"/>
    <w:rsid w:val="00A17B2C"/>
    <w:rsid w:val="00A20584"/>
    <w:rsid w:val="00A207F1"/>
    <w:rsid w:val="00A20AA7"/>
    <w:rsid w:val="00A20DD1"/>
    <w:rsid w:val="00A2100F"/>
    <w:rsid w:val="00A211F6"/>
    <w:rsid w:val="00A21AD8"/>
    <w:rsid w:val="00A21BE7"/>
    <w:rsid w:val="00A21EA0"/>
    <w:rsid w:val="00A21F45"/>
    <w:rsid w:val="00A2266E"/>
    <w:rsid w:val="00A22B94"/>
    <w:rsid w:val="00A234CA"/>
    <w:rsid w:val="00A237C0"/>
    <w:rsid w:val="00A23829"/>
    <w:rsid w:val="00A23881"/>
    <w:rsid w:val="00A23C96"/>
    <w:rsid w:val="00A23D86"/>
    <w:rsid w:val="00A23F5C"/>
    <w:rsid w:val="00A2447E"/>
    <w:rsid w:val="00A24737"/>
    <w:rsid w:val="00A24EEA"/>
    <w:rsid w:val="00A253B8"/>
    <w:rsid w:val="00A262C0"/>
    <w:rsid w:val="00A272EF"/>
    <w:rsid w:val="00A2795D"/>
    <w:rsid w:val="00A27CC4"/>
    <w:rsid w:val="00A27F12"/>
    <w:rsid w:val="00A306B5"/>
    <w:rsid w:val="00A313CE"/>
    <w:rsid w:val="00A32660"/>
    <w:rsid w:val="00A32F5A"/>
    <w:rsid w:val="00A3340F"/>
    <w:rsid w:val="00A34145"/>
    <w:rsid w:val="00A349FD"/>
    <w:rsid w:val="00A34BC5"/>
    <w:rsid w:val="00A34F02"/>
    <w:rsid w:val="00A35D94"/>
    <w:rsid w:val="00A35E8C"/>
    <w:rsid w:val="00A37B88"/>
    <w:rsid w:val="00A40548"/>
    <w:rsid w:val="00A40879"/>
    <w:rsid w:val="00A409B8"/>
    <w:rsid w:val="00A40AB6"/>
    <w:rsid w:val="00A40CFD"/>
    <w:rsid w:val="00A40DC5"/>
    <w:rsid w:val="00A4151C"/>
    <w:rsid w:val="00A42797"/>
    <w:rsid w:val="00A43372"/>
    <w:rsid w:val="00A43D5E"/>
    <w:rsid w:val="00A44020"/>
    <w:rsid w:val="00A44219"/>
    <w:rsid w:val="00A45F17"/>
    <w:rsid w:val="00A45FAC"/>
    <w:rsid w:val="00A464CA"/>
    <w:rsid w:val="00A46CB8"/>
    <w:rsid w:val="00A46CDB"/>
    <w:rsid w:val="00A470E7"/>
    <w:rsid w:val="00A47989"/>
    <w:rsid w:val="00A47D7D"/>
    <w:rsid w:val="00A50029"/>
    <w:rsid w:val="00A5037A"/>
    <w:rsid w:val="00A50A41"/>
    <w:rsid w:val="00A515B4"/>
    <w:rsid w:val="00A51636"/>
    <w:rsid w:val="00A516A4"/>
    <w:rsid w:val="00A518E7"/>
    <w:rsid w:val="00A51B1A"/>
    <w:rsid w:val="00A53021"/>
    <w:rsid w:val="00A53FAE"/>
    <w:rsid w:val="00A54569"/>
    <w:rsid w:val="00A54A85"/>
    <w:rsid w:val="00A55ED8"/>
    <w:rsid w:val="00A56854"/>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9"/>
    <w:rsid w:val="00A640F8"/>
    <w:rsid w:val="00A6433B"/>
    <w:rsid w:val="00A651C8"/>
    <w:rsid w:val="00A6556B"/>
    <w:rsid w:val="00A655E6"/>
    <w:rsid w:val="00A66578"/>
    <w:rsid w:val="00A6719C"/>
    <w:rsid w:val="00A67BA4"/>
    <w:rsid w:val="00A704C2"/>
    <w:rsid w:val="00A70752"/>
    <w:rsid w:val="00A70A71"/>
    <w:rsid w:val="00A71BC6"/>
    <w:rsid w:val="00A71C7B"/>
    <w:rsid w:val="00A720CA"/>
    <w:rsid w:val="00A7270F"/>
    <w:rsid w:val="00A7288C"/>
    <w:rsid w:val="00A732A0"/>
    <w:rsid w:val="00A735D5"/>
    <w:rsid w:val="00A73E47"/>
    <w:rsid w:val="00A7408B"/>
    <w:rsid w:val="00A742A7"/>
    <w:rsid w:val="00A74793"/>
    <w:rsid w:val="00A74AD3"/>
    <w:rsid w:val="00A74B19"/>
    <w:rsid w:val="00A75F0B"/>
    <w:rsid w:val="00A76833"/>
    <w:rsid w:val="00A76AE7"/>
    <w:rsid w:val="00A77738"/>
    <w:rsid w:val="00A77871"/>
    <w:rsid w:val="00A77A01"/>
    <w:rsid w:val="00A77F8E"/>
    <w:rsid w:val="00A8031A"/>
    <w:rsid w:val="00A80E13"/>
    <w:rsid w:val="00A80EBF"/>
    <w:rsid w:val="00A810AA"/>
    <w:rsid w:val="00A81B59"/>
    <w:rsid w:val="00A82B07"/>
    <w:rsid w:val="00A82BA2"/>
    <w:rsid w:val="00A835E5"/>
    <w:rsid w:val="00A8491E"/>
    <w:rsid w:val="00A84CC4"/>
    <w:rsid w:val="00A84E69"/>
    <w:rsid w:val="00A8521C"/>
    <w:rsid w:val="00A85910"/>
    <w:rsid w:val="00A85CE0"/>
    <w:rsid w:val="00A86CF2"/>
    <w:rsid w:val="00A9044F"/>
    <w:rsid w:val="00A906A8"/>
    <w:rsid w:val="00A90989"/>
    <w:rsid w:val="00A90E00"/>
    <w:rsid w:val="00A91E2B"/>
    <w:rsid w:val="00A92011"/>
    <w:rsid w:val="00A9224B"/>
    <w:rsid w:val="00A92461"/>
    <w:rsid w:val="00A927E9"/>
    <w:rsid w:val="00A92C19"/>
    <w:rsid w:val="00A92D0E"/>
    <w:rsid w:val="00A935C0"/>
    <w:rsid w:val="00A93790"/>
    <w:rsid w:val="00A93C4D"/>
    <w:rsid w:val="00A9412D"/>
    <w:rsid w:val="00A949E6"/>
    <w:rsid w:val="00A95233"/>
    <w:rsid w:val="00A952A2"/>
    <w:rsid w:val="00A95EBD"/>
    <w:rsid w:val="00A95ED6"/>
    <w:rsid w:val="00A96C05"/>
    <w:rsid w:val="00A97622"/>
    <w:rsid w:val="00A97AE6"/>
    <w:rsid w:val="00AA094F"/>
    <w:rsid w:val="00AA0C7D"/>
    <w:rsid w:val="00AA10AA"/>
    <w:rsid w:val="00AA22AD"/>
    <w:rsid w:val="00AA26A0"/>
    <w:rsid w:val="00AA289B"/>
    <w:rsid w:val="00AA2FC6"/>
    <w:rsid w:val="00AA3119"/>
    <w:rsid w:val="00AA37AF"/>
    <w:rsid w:val="00AA3D08"/>
    <w:rsid w:val="00AA4C40"/>
    <w:rsid w:val="00AA4F41"/>
    <w:rsid w:val="00AA5A0E"/>
    <w:rsid w:val="00AA5D27"/>
    <w:rsid w:val="00AA5D5E"/>
    <w:rsid w:val="00AA6410"/>
    <w:rsid w:val="00AA64DC"/>
    <w:rsid w:val="00AA6612"/>
    <w:rsid w:val="00AA6D77"/>
    <w:rsid w:val="00AA6DDC"/>
    <w:rsid w:val="00AA71CA"/>
    <w:rsid w:val="00AA7709"/>
    <w:rsid w:val="00AA7869"/>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4BC3"/>
    <w:rsid w:val="00AB4EF9"/>
    <w:rsid w:val="00AB56B5"/>
    <w:rsid w:val="00AB5B22"/>
    <w:rsid w:val="00AB60B0"/>
    <w:rsid w:val="00AB71D4"/>
    <w:rsid w:val="00AB7E2A"/>
    <w:rsid w:val="00AC0A32"/>
    <w:rsid w:val="00AC102B"/>
    <w:rsid w:val="00AC15E2"/>
    <w:rsid w:val="00AC161F"/>
    <w:rsid w:val="00AC1F62"/>
    <w:rsid w:val="00AC21C4"/>
    <w:rsid w:val="00AC2CE9"/>
    <w:rsid w:val="00AC2F41"/>
    <w:rsid w:val="00AC3893"/>
    <w:rsid w:val="00AC44FF"/>
    <w:rsid w:val="00AC488D"/>
    <w:rsid w:val="00AC5525"/>
    <w:rsid w:val="00AC578E"/>
    <w:rsid w:val="00AC5BBF"/>
    <w:rsid w:val="00AC6105"/>
    <w:rsid w:val="00AC6C85"/>
    <w:rsid w:val="00AC6DFA"/>
    <w:rsid w:val="00AC71D8"/>
    <w:rsid w:val="00AC7562"/>
    <w:rsid w:val="00AC7A47"/>
    <w:rsid w:val="00AC7ACD"/>
    <w:rsid w:val="00AD04B4"/>
    <w:rsid w:val="00AD0F44"/>
    <w:rsid w:val="00AD1118"/>
    <w:rsid w:val="00AD137F"/>
    <w:rsid w:val="00AD1806"/>
    <w:rsid w:val="00AD18C0"/>
    <w:rsid w:val="00AD1AD8"/>
    <w:rsid w:val="00AD2332"/>
    <w:rsid w:val="00AD31EA"/>
    <w:rsid w:val="00AD3A74"/>
    <w:rsid w:val="00AD4511"/>
    <w:rsid w:val="00AD484F"/>
    <w:rsid w:val="00AD5E2F"/>
    <w:rsid w:val="00AD679A"/>
    <w:rsid w:val="00AD6DCB"/>
    <w:rsid w:val="00AD7314"/>
    <w:rsid w:val="00AD77F8"/>
    <w:rsid w:val="00AD7CB9"/>
    <w:rsid w:val="00AD7E51"/>
    <w:rsid w:val="00AE0208"/>
    <w:rsid w:val="00AE02C6"/>
    <w:rsid w:val="00AE05D7"/>
    <w:rsid w:val="00AE0C7C"/>
    <w:rsid w:val="00AE0EE2"/>
    <w:rsid w:val="00AE108B"/>
    <w:rsid w:val="00AE121E"/>
    <w:rsid w:val="00AE13F6"/>
    <w:rsid w:val="00AE24DF"/>
    <w:rsid w:val="00AE24ED"/>
    <w:rsid w:val="00AE30F2"/>
    <w:rsid w:val="00AE3974"/>
    <w:rsid w:val="00AE3D52"/>
    <w:rsid w:val="00AE3DB6"/>
    <w:rsid w:val="00AE4DA7"/>
    <w:rsid w:val="00AE501C"/>
    <w:rsid w:val="00AE531E"/>
    <w:rsid w:val="00AE5510"/>
    <w:rsid w:val="00AE6B3F"/>
    <w:rsid w:val="00AE74A1"/>
    <w:rsid w:val="00AE758F"/>
    <w:rsid w:val="00AE7B45"/>
    <w:rsid w:val="00AE7BCB"/>
    <w:rsid w:val="00AE7CEB"/>
    <w:rsid w:val="00AF0A83"/>
    <w:rsid w:val="00AF17F3"/>
    <w:rsid w:val="00AF1C27"/>
    <w:rsid w:val="00AF26C4"/>
    <w:rsid w:val="00AF28C2"/>
    <w:rsid w:val="00AF2DE3"/>
    <w:rsid w:val="00AF372B"/>
    <w:rsid w:val="00AF37D0"/>
    <w:rsid w:val="00AF4390"/>
    <w:rsid w:val="00AF4412"/>
    <w:rsid w:val="00AF51AD"/>
    <w:rsid w:val="00AF5A0E"/>
    <w:rsid w:val="00AF5FE4"/>
    <w:rsid w:val="00AF6524"/>
    <w:rsid w:val="00AF65DF"/>
    <w:rsid w:val="00AF70A3"/>
    <w:rsid w:val="00AF7155"/>
    <w:rsid w:val="00AF7180"/>
    <w:rsid w:val="00AF754E"/>
    <w:rsid w:val="00AF757D"/>
    <w:rsid w:val="00AF762E"/>
    <w:rsid w:val="00AF7CD4"/>
    <w:rsid w:val="00AF7F90"/>
    <w:rsid w:val="00B00137"/>
    <w:rsid w:val="00B004FB"/>
    <w:rsid w:val="00B00E0C"/>
    <w:rsid w:val="00B0120F"/>
    <w:rsid w:val="00B01DC0"/>
    <w:rsid w:val="00B02465"/>
    <w:rsid w:val="00B0246F"/>
    <w:rsid w:val="00B0376D"/>
    <w:rsid w:val="00B042ED"/>
    <w:rsid w:val="00B04A5D"/>
    <w:rsid w:val="00B04FFF"/>
    <w:rsid w:val="00B055E3"/>
    <w:rsid w:val="00B05BBB"/>
    <w:rsid w:val="00B06ED9"/>
    <w:rsid w:val="00B07243"/>
    <w:rsid w:val="00B072A0"/>
    <w:rsid w:val="00B075DC"/>
    <w:rsid w:val="00B07954"/>
    <w:rsid w:val="00B07A8E"/>
    <w:rsid w:val="00B07BA1"/>
    <w:rsid w:val="00B112F7"/>
    <w:rsid w:val="00B11397"/>
    <w:rsid w:val="00B11653"/>
    <w:rsid w:val="00B1194D"/>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8F3"/>
    <w:rsid w:val="00B164CE"/>
    <w:rsid w:val="00B1666F"/>
    <w:rsid w:val="00B1703C"/>
    <w:rsid w:val="00B17546"/>
    <w:rsid w:val="00B17633"/>
    <w:rsid w:val="00B178E7"/>
    <w:rsid w:val="00B17943"/>
    <w:rsid w:val="00B203B0"/>
    <w:rsid w:val="00B20D19"/>
    <w:rsid w:val="00B21293"/>
    <w:rsid w:val="00B21BD0"/>
    <w:rsid w:val="00B21E9D"/>
    <w:rsid w:val="00B2203C"/>
    <w:rsid w:val="00B221DA"/>
    <w:rsid w:val="00B2226A"/>
    <w:rsid w:val="00B229C8"/>
    <w:rsid w:val="00B22E6F"/>
    <w:rsid w:val="00B2305A"/>
    <w:rsid w:val="00B23485"/>
    <w:rsid w:val="00B235BD"/>
    <w:rsid w:val="00B23B52"/>
    <w:rsid w:val="00B23C38"/>
    <w:rsid w:val="00B24180"/>
    <w:rsid w:val="00B2435D"/>
    <w:rsid w:val="00B24480"/>
    <w:rsid w:val="00B2453E"/>
    <w:rsid w:val="00B254B7"/>
    <w:rsid w:val="00B2561A"/>
    <w:rsid w:val="00B25731"/>
    <w:rsid w:val="00B26B18"/>
    <w:rsid w:val="00B26BE0"/>
    <w:rsid w:val="00B26E1F"/>
    <w:rsid w:val="00B26E9B"/>
    <w:rsid w:val="00B27E67"/>
    <w:rsid w:val="00B305D9"/>
    <w:rsid w:val="00B30DBD"/>
    <w:rsid w:val="00B32936"/>
    <w:rsid w:val="00B33CFB"/>
    <w:rsid w:val="00B34805"/>
    <w:rsid w:val="00B3552D"/>
    <w:rsid w:val="00B36102"/>
    <w:rsid w:val="00B3679C"/>
    <w:rsid w:val="00B36C35"/>
    <w:rsid w:val="00B41036"/>
    <w:rsid w:val="00B41880"/>
    <w:rsid w:val="00B419FE"/>
    <w:rsid w:val="00B42124"/>
    <w:rsid w:val="00B4255D"/>
    <w:rsid w:val="00B4262F"/>
    <w:rsid w:val="00B432A8"/>
    <w:rsid w:val="00B43483"/>
    <w:rsid w:val="00B442DB"/>
    <w:rsid w:val="00B4432B"/>
    <w:rsid w:val="00B44922"/>
    <w:rsid w:val="00B456B6"/>
    <w:rsid w:val="00B45724"/>
    <w:rsid w:val="00B45D1B"/>
    <w:rsid w:val="00B45F39"/>
    <w:rsid w:val="00B46C82"/>
    <w:rsid w:val="00B46E46"/>
    <w:rsid w:val="00B4757B"/>
    <w:rsid w:val="00B477EB"/>
    <w:rsid w:val="00B47BDF"/>
    <w:rsid w:val="00B50FAB"/>
    <w:rsid w:val="00B5168F"/>
    <w:rsid w:val="00B51B46"/>
    <w:rsid w:val="00B51C57"/>
    <w:rsid w:val="00B52059"/>
    <w:rsid w:val="00B52441"/>
    <w:rsid w:val="00B525D9"/>
    <w:rsid w:val="00B52E59"/>
    <w:rsid w:val="00B5322B"/>
    <w:rsid w:val="00B5388A"/>
    <w:rsid w:val="00B54365"/>
    <w:rsid w:val="00B54DC9"/>
    <w:rsid w:val="00B5576B"/>
    <w:rsid w:val="00B55F72"/>
    <w:rsid w:val="00B56F5D"/>
    <w:rsid w:val="00B57C9D"/>
    <w:rsid w:val="00B57DCC"/>
    <w:rsid w:val="00B6093F"/>
    <w:rsid w:val="00B60F26"/>
    <w:rsid w:val="00B62070"/>
    <w:rsid w:val="00B62346"/>
    <w:rsid w:val="00B6241D"/>
    <w:rsid w:val="00B63223"/>
    <w:rsid w:val="00B64015"/>
    <w:rsid w:val="00B64210"/>
    <w:rsid w:val="00B64548"/>
    <w:rsid w:val="00B648C5"/>
    <w:rsid w:val="00B64F04"/>
    <w:rsid w:val="00B65CA2"/>
    <w:rsid w:val="00B66354"/>
    <w:rsid w:val="00B66584"/>
    <w:rsid w:val="00B67301"/>
    <w:rsid w:val="00B6737F"/>
    <w:rsid w:val="00B67D8C"/>
    <w:rsid w:val="00B701BD"/>
    <w:rsid w:val="00B7028C"/>
    <w:rsid w:val="00B706D9"/>
    <w:rsid w:val="00B70958"/>
    <w:rsid w:val="00B70A94"/>
    <w:rsid w:val="00B70C5D"/>
    <w:rsid w:val="00B71538"/>
    <w:rsid w:val="00B7217D"/>
    <w:rsid w:val="00B72B05"/>
    <w:rsid w:val="00B72BBF"/>
    <w:rsid w:val="00B746DD"/>
    <w:rsid w:val="00B7482C"/>
    <w:rsid w:val="00B74D75"/>
    <w:rsid w:val="00B74E09"/>
    <w:rsid w:val="00B751E6"/>
    <w:rsid w:val="00B7552F"/>
    <w:rsid w:val="00B75789"/>
    <w:rsid w:val="00B75D35"/>
    <w:rsid w:val="00B75ED3"/>
    <w:rsid w:val="00B7627C"/>
    <w:rsid w:val="00B765AD"/>
    <w:rsid w:val="00B766E4"/>
    <w:rsid w:val="00B76C65"/>
    <w:rsid w:val="00B771BA"/>
    <w:rsid w:val="00B806E3"/>
    <w:rsid w:val="00B8178C"/>
    <w:rsid w:val="00B817C7"/>
    <w:rsid w:val="00B82007"/>
    <w:rsid w:val="00B83BCE"/>
    <w:rsid w:val="00B83E88"/>
    <w:rsid w:val="00B85C7C"/>
    <w:rsid w:val="00B865FE"/>
    <w:rsid w:val="00B87FA4"/>
    <w:rsid w:val="00B90A9B"/>
    <w:rsid w:val="00B90D0A"/>
    <w:rsid w:val="00B90E21"/>
    <w:rsid w:val="00B913BB"/>
    <w:rsid w:val="00B91C96"/>
    <w:rsid w:val="00B93A6D"/>
    <w:rsid w:val="00B93D8C"/>
    <w:rsid w:val="00B9431A"/>
    <w:rsid w:val="00B947C9"/>
    <w:rsid w:val="00B94B12"/>
    <w:rsid w:val="00B94DD4"/>
    <w:rsid w:val="00B9506E"/>
    <w:rsid w:val="00B9558E"/>
    <w:rsid w:val="00B96152"/>
    <w:rsid w:val="00B966E8"/>
    <w:rsid w:val="00B96C96"/>
    <w:rsid w:val="00B96F93"/>
    <w:rsid w:val="00B9709C"/>
    <w:rsid w:val="00B97CA3"/>
    <w:rsid w:val="00BA047C"/>
    <w:rsid w:val="00BA0567"/>
    <w:rsid w:val="00BA08A8"/>
    <w:rsid w:val="00BA0A66"/>
    <w:rsid w:val="00BA13D4"/>
    <w:rsid w:val="00BA14B2"/>
    <w:rsid w:val="00BA1897"/>
    <w:rsid w:val="00BA1941"/>
    <w:rsid w:val="00BA209B"/>
    <w:rsid w:val="00BA23FD"/>
    <w:rsid w:val="00BA2455"/>
    <w:rsid w:val="00BA2478"/>
    <w:rsid w:val="00BA2DF4"/>
    <w:rsid w:val="00BA2EEE"/>
    <w:rsid w:val="00BA382C"/>
    <w:rsid w:val="00BA38E2"/>
    <w:rsid w:val="00BA49E4"/>
    <w:rsid w:val="00BA4C70"/>
    <w:rsid w:val="00BA4CE5"/>
    <w:rsid w:val="00BA4DE8"/>
    <w:rsid w:val="00BA60ED"/>
    <w:rsid w:val="00BA60FE"/>
    <w:rsid w:val="00BA64B2"/>
    <w:rsid w:val="00BA6A99"/>
    <w:rsid w:val="00BA6B1D"/>
    <w:rsid w:val="00BA755C"/>
    <w:rsid w:val="00BA7DBC"/>
    <w:rsid w:val="00BB026E"/>
    <w:rsid w:val="00BB0D56"/>
    <w:rsid w:val="00BB1180"/>
    <w:rsid w:val="00BB1790"/>
    <w:rsid w:val="00BB2088"/>
    <w:rsid w:val="00BB2464"/>
    <w:rsid w:val="00BB28BB"/>
    <w:rsid w:val="00BB2A03"/>
    <w:rsid w:val="00BB2C2B"/>
    <w:rsid w:val="00BB2FCB"/>
    <w:rsid w:val="00BB31C5"/>
    <w:rsid w:val="00BB33A1"/>
    <w:rsid w:val="00BB3ACA"/>
    <w:rsid w:val="00BB3C0E"/>
    <w:rsid w:val="00BB3C36"/>
    <w:rsid w:val="00BB410B"/>
    <w:rsid w:val="00BB45D3"/>
    <w:rsid w:val="00BB4DEB"/>
    <w:rsid w:val="00BB5629"/>
    <w:rsid w:val="00BB6A0B"/>
    <w:rsid w:val="00BB6BC8"/>
    <w:rsid w:val="00BB6E80"/>
    <w:rsid w:val="00BB75A9"/>
    <w:rsid w:val="00BC017E"/>
    <w:rsid w:val="00BC0BA3"/>
    <w:rsid w:val="00BC0CEF"/>
    <w:rsid w:val="00BC18D3"/>
    <w:rsid w:val="00BC20DD"/>
    <w:rsid w:val="00BC23A4"/>
    <w:rsid w:val="00BC2426"/>
    <w:rsid w:val="00BC311C"/>
    <w:rsid w:val="00BC3213"/>
    <w:rsid w:val="00BC3332"/>
    <w:rsid w:val="00BC3412"/>
    <w:rsid w:val="00BC3AB7"/>
    <w:rsid w:val="00BC3AC9"/>
    <w:rsid w:val="00BC3F9D"/>
    <w:rsid w:val="00BC3FBF"/>
    <w:rsid w:val="00BC4B8E"/>
    <w:rsid w:val="00BC4E27"/>
    <w:rsid w:val="00BC4E35"/>
    <w:rsid w:val="00BC544B"/>
    <w:rsid w:val="00BC6A0B"/>
    <w:rsid w:val="00BC789C"/>
    <w:rsid w:val="00BC7FA5"/>
    <w:rsid w:val="00BD018C"/>
    <w:rsid w:val="00BD045B"/>
    <w:rsid w:val="00BD088F"/>
    <w:rsid w:val="00BD097A"/>
    <w:rsid w:val="00BD1314"/>
    <w:rsid w:val="00BD158D"/>
    <w:rsid w:val="00BD23AD"/>
    <w:rsid w:val="00BD2615"/>
    <w:rsid w:val="00BD266F"/>
    <w:rsid w:val="00BD29C1"/>
    <w:rsid w:val="00BD2B6C"/>
    <w:rsid w:val="00BD30F6"/>
    <w:rsid w:val="00BD3DE1"/>
    <w:rsid w:val="00BD48F5"/>
    <w:rsid w:val="00BD49BA"/>
    <w:rsid w:val="00BD5366"/>
    <w:rsid w:val="00BD6AAE"/>
    <w:rsid w:val="00BD6E56"/>
    <w:rsid w:val="00BD74A2"/>
    <w:rsid w:val="00BD7577"/>
    <w:rsid w:val="00BD7BA2"/>
    <w:rsid w:val="00BD7FD5"/>
    <w:rsid w:val="00BE089E"/>
    <w:rsid w:val="00BE0AB4"/>
    <w:rsid w:val="00BE0B42"/>
    <w:rsid w:val="00BE106E"/>
    <w:rsid w:val="00BE244E"/>
    <w:rsid w:val="00BE2642"/>
    <w:rsid w:val="00BE275B"/>
    <w:rsid w:val="00BE2B66"/>
    <w:rsid w:val="00BE2FEB"/>
    <w:rsid w:val="00BE317F"/>
    <w:rsid w:val="00BE36EE"/>
    <w:rsid w:val="00BE3A37"/>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AE"/>
    <w:rsid w:val="00BE776E"/>
    <w:rsid w:val="00BF018C"/>
    <w:rsid w:val="00BF08D9"/>
    <w:rsid w:val="00BF0C4D"/>
    <w:rsid w:val="00BF18B1"/>
    <w:rsid w:val="00BF252A"/>
    <w:rsid w:val="00BF2915"/>
    <w:rsid w:val="00BF2974"/>
    <w:rsid w:val="00BF2E0D"/>
    <w:rsid w:val="00BF38E7"/>
    <w:rsid w:val="00BF3931"/>
    <w:rsid w:val="00BF3A17"/>
    <w:rsid w:val="00BF425B"/>
    <w:rsid w:val="00BF4414"/>
    <w:rsid w:val="00BF4516"/>
    <w:rsid w:val="00BF47C7"/>
    <w:rsid w:val="00BF4A55"/>
    <w:rsid w:val="00BF4D60"/>
    <w:rsid w:val="00BF4DBB"/>
    <w:rsid w:val="00BF5125"/>
    <w:rsid w:val="00BF6BA4"/>
    <w:rsid w:val="00BF6BB7"/>
    <w:rsid w:val="00BF7CAB"/>
    <w:rsid w:val="00C00266"/>
    <w:rsid w:val="00C009B6"/>
    <w:rsid w:val="00C00A88"/>
    <w:rsid w:val="00C00B5B"/>
    <w:rsid w:val="00C00F54"/>
    <w:rsid w:val="00C010A1"/>
    <w:rsid w:val="00C014C6"/>
    <w:rsid w:val="00C03CE8"/>
    <w:rsid w:val="00C04009"/>
    <w:rsid w:val="00C04022"/>
    <w:rsid w:val="00C04938"/>
    <w:rsid w:val="00C04972"/>
    <w:rsid w:val="00C04BD5"/>
    <w:rsid w:val="00C054F8"/>
    <w:rsid w:val="00C05CF2"/>
    <w:rsid w:val="00C06308"/>
    <w:rsid w:val="00C064FB"/>
    <w:rsid w:val="00C06A0D"/>
    <w:rsid w:val="00C06DF1"/>
    <w:rsid w:val="00C07024"/>
    <w:rsid w:val="00C075F4"/>
    <w:rsid w:val="00C07C53"/>
    <w:rsid w:val="00C107B2"/>
    <w:rsid w:val="00C11451"/>
    <w:rsid w:val="00C11699"/>
    <w:rsid w:val="00C118F9"/>
    <w:rsid w:val="00C11EA1"/>
    <w:rsid w:val="00C11FA7"/>
    <w:rsid w:val="00C131C2"/>
    <w:rsid w:val="00C153F2"/>
    <w:rsid w:val="00C15B09"/>
    <w:rsid w:val="00C15E9D"/>
    <w:rsid w:val="00C165C6"/>
    <w:rsid w:val="00C16ABB"/>
    <w:rsid w:val="00C20105"/>
    <w:rsid w:val="00C204A2"/>
    <w:rsid w:val="00C20782"/>
    <w:rsid w:val="00C209A3"/>
    <w:rsid w:val="00C212A6"/>
    <w:rsid w:val="00C21444"/>
    <w:rsid w:val="00C221BE"/>
    <w:rsid w:val="00C22C0A"/>
    <w:rsid w:val="00C23481"/>
    <w:rsid w:val="00C235B8"/>
    <w:rsid w:val="00C23C68"/>
    <w:rsid w:val="00C24A17"/>
    <w:rsid w:val="00C24CF5"/>
    <w:rsid w:val="00C24DE8"/>
    <w:rsid w:val="00C252EB"/>
    <w:rsid w:val="00C256E1"/>
    <w:rsid w:val="00C25AC1"/>
    <w:rsid w:val="00C25B71"/>
    <w:rsid w:val="00C25BE2"/>
    <w:rsid w:val="00C25C45"/>
    <w:rsid w:val="00C25F02"/>
    <w:rsid w:val="00C261BF"/>
    <w:rsid w:val="00C26A3E"/>
    <w:rsid w:val="00C26D97"/>
    <w:rsid w:val="00C30050"/>
    <w:rsid w:val="00C307A5"/>
    <w:rsid w:val="00C30AFF"/>
    <w:rsid w:val="00C313D3"/>
    <w:rsid w:val="00C31480"/>
    <w:rsid w:val="00C3199F"/>
    <w:rsid w:val="00C31A1B"/>
    <w:rsid w:val="00C31CEC"/>
    <w:rsid w:val="00C31DEA"/>
    <w:rsid w:val="00C32C79"/>
    <w:rsid w:val="00C330B9"/>
    <w:rsid w:val="00C33409"/>
    <w:rsid w:val="00C33775"/>
    <w:rsid w:val="00C339DE"/>
    <w:rsid w:val="00C33BD7"/>
    <w:rsid w:val="00C33CC9"/>
    <w:rsid w:val="00C3428A"/>
    <w:rsid w:val="00C342D6"/>
    <w:rsid w:val="00C346BB"/>
    <w:rsid w:val="00C350F5"/>
    <w:rsid w:val="00C35D37"/>
    <w:rsid w:val="00C361D7"/>
    <w:rsid w:val="00C36208"/>
    <w:rsid w:val="00C36EEF"/>
    <w:rsid w:val="00C372F5"/>
    <w:rsid w:val="00C37396"/>
    <w:rsid w:val="00C37427"/>
    <w:rsid w:val="00C37B6E"/>
    <w:rsid w:val="00C37B7B"/>
    <w:rsid w:val="00C40982"/>
    <w:rsid w:val="00C40D13"/>
    <w:rsid w:val="00C40DDF"/>
    <w:rsid w:val="00C40DE3"/>
    <w:rsid w:val="00C418D2"/>
    <w:rsid w:val="00C41B31"/>
    <w:rsid w:val="00C41E57"/>
    <w:rsid w:val="00C42AD0"/>
    <w:rsid w:val="00C43CB0"/>
    <w:rsid w:val="00C44313"/>
    <w:rsid w:val="00C443A7"/>
    <w:rsid w:val="00C444B0"/>
    <w:rsid w:val="00C444FF"/>
    <w:rsid w:val="00C44514"/>
    <w:rsid w:val="00C4487C"/>
    <w:rsid w:val="00C45032"/>
    <w:rsid w:val="00C466B2"/>
    <w:rsid w:val="00C4677E"/>
    <w:rsid w:val="00C46DBE"/>
    <w:rsid w:val="00C47345"/>
    <w:rsid w:val="00C4784C"/>
    <w:rsid w:val="00C4787C"/>
    <w:rsid w:val="00C50119"/>
    <w:rsid w:val="00C507CB"/>
    <w:rsid w:val="00C50847"/>
    <w:rsid w:val="00C5086D"/>
    <w:rsid w:val="00C50A92"/>
    <w:rsid w:val="00C51087"/>
    <w:rsid w:val="00C51555"/>
    <w:rsid w:val="00C52257"/>
    <w:rsid w:val="00C52F75"/>
    <w:rsid w:val="00C5432B"/>
    <w:rsid w:val="00C54964"/>
    <w:rsid w:val="00C54D89"/>
    <w:rsid w:val="00C55AA1"/>
    <w:rsid w:val="00C55DAF"/>
    <w:rsid w:val="00C561E2"/>
    <w:rsid w:val="00C56FDB"/>
    <w:rsid w:val="00C5703D"/>
    <w:rsid w:val="00C5729A"/>
    <w:rsid w:val="00C57695"/>
    <w:rsid w:val="00C60510"/>
    <w:rsid w:val="00C607F6"/>
    <w:rsid w:val="00C60994"/>
    <w:rsid w:val="00C60B17"/>
    <w:rsid w:val="00C6110D"/>
    <w:rsid w:val="00C6113D"/>
    <w:rsid w:val="00C613CF"/>
    <w:rsid w:val="00C61752"/>
    <w:rsid w:val="00C61B46"/>
    <w:rsid w:val="00C61F35"/>
    <w:rsid w:val="00C6201F"/>
    <w:rsid w:val="00C62304"/>
    <w:rsid w:val="00C632C1"/>
    <w:rsid w:val="00C6356E"/>
    <w:rsid w:val="00C63952"/>
    <w:rsid w:val="00C6399A"/>
    <w:rsid w:val="00C63AB2"/>
    <w:rsid w:val="00C63D21"/>
    <w:rsid w:val="00C63F11"/>
    <w:rsid w:val="00C641A3"/>
    <w:rsid w:val="00C64CE8"/>
    <w:rsid w:val="00C6539A"/>
    <w:rsid w:val="00C6550A"/>
    <w:rsid w:val="00C65A87"/>
    <w:rsid w:val="00C65B9C"/>
    <w:rsid w:val="00C65D60"/>
    <w:rsid w:val="00C65EC1"/>
    <w:rsid w:val="00C66334"/>
    <w:rsid w:val="00C70249"/>
    <w:rsid w:val="00C711BD"/>
    <w:rsid w:val="00C71A75"/>
    <w:rsid w:val="00C71B5A"/>
    <w:rsid w:val="00C71EE3"/>
    <w:rsid w:val="00C7251D"/>
    <w:rsid w:val="00C726CF"/>
    <w:rsid w:val="00C72CF8"/>
    <w:rsid w:val="00C73AB1"/>
    <w:rsid w:val="00C73B2C"/>
    <w:rsid w:val="00C74602"/>
    <w:rsid w:val="00C752D5"/>
    <w:rsid w:val="00C778C8"/>
    <w:rsid w:val="00C80507"/>
    <w:rsid w:val="00C80708"/>
    <w:rsid w:val="00C80D35"/>
    <w:rsid w:val="00C811EB"/>
    <w:rsid w:val="00C8129B"/>
    <w:rsid w:val="00C81A18"/>
    <w:rsid w:val="00C81E92"/>
    <w:rsid w:val="00C82429"/>
    <w:rsid w:val="00C82ADC"/>
    <w:rsid w:val="00C82E6D"/>
    <w:rsid w:val="00C834E3"/>
    <w:rsid w:val="00C835CE"/>
    <w:rsid w:val="00C84B65"/>
    <w:rsid w:val="00C85238"/>
    <w:rsid w:val="00C85C02"/>
    <w:rsid w:val="00C85D9B"/>
    <w:rsid w:val="00C85EF4"/>
    <w:rsid w:val="00C865FE"/>
    <w:rsid w:val="00C87354"/>
    <w:rsid w:val="00C87B03"/>
    <w:rsid w:val="00C87C0F"/>
    <w:rsid w:val="00C90AA7"/>
    <w:rsid w:val="00C90F55"/>
    <w:rsid w:val="00C91D09"/>
    <w:rsid w:val="00C91D1D"/>
    <w:rsid w:val="00C9230D"/>
    <w:rsid w:val="00C9273B"/>
    <w:rsid w:val="00C92C5A"/>
    <w:rsid w:val="00C9416C"/>
    <w:rsid w:val="00C94359"/>
    <w:rsid w:val="00C94E39"/>
    <w:rsid w:val="00C94F5A"/>
    <w:rsid w:val="00C95365"/>
    <w:rsid w:val="00C953F4"/>
    <w:rsid w:val="00C95A0E"/>
    <w:rsid w:val="00C95A3F"/>
    <w:rsid w:val="00C95DEF"/>
    <w:rsid w:val="00C95DFB"/>
    <w:rsid w:val="00C96064"/>
    <w:rsid w:val="00C96153"/>
    <w:rsid w:val="00C96312"/>
    <w:rsid w:val="00C96BB4"/>
    <w:rsid w:val="00C96D45"/>
    <w:rsid w:val="00C96FF0"/>
    <w:rsid w:val="00CA0164"/>
    <w:rsid w:val="00CA13B1"/>
    <w:rsid w:val="00CA1795"/>
    <w:rsid w:val="00CA3047"/>
    <w:rsid w:val="00CA3792"/>
    <w:rsid w:val="00CA3BB6"/>
    <w:rsid w:val="00CA3E8D"/>
    <w:rsid w:val="00CA4612"/>
    <w:rsid w:val="00CA5187"/>
    <w:rsid w:val="00CA5750"/>
    <w:rsid w:val="00CA57CD"/>
    <w:rsid w:val="00CA6A85"/>
    <w:rsid w:val="00CA6AAD"/>
    <w:rsid w:val="00CA6C1E"/>
    <w:rsid w:val="00CA6D06"/>
    <w:rsid w:val="00CA6FB0"/>
    <w:rsid w:val="00CA72B7"/>
    <w:rsid w:val="00CB014F"/>
    <w:rsid w:val="00CB067B"/>
    <w:rsid w:val="00CB190B"/>
    <w:rsid w:val="00CB1D66"/>
    <w:rsid w:val="00CB22F5"/>
    <w:rsid w:val="00CB2B02"/>
    <w:rsid w:val="00CB3968"/>
    <w:rsid w:val="00CB3C21"/>
    <w:rsid w:val="00CB46F6"/>
    <w:rsid w:val="00CB474E"/>
    <w:rsid w:val="00CB49F6"/>
    <w:rsid w:val="00CB701B"/>
    <w:rsid w:val="00CB70B7"/>
    <w:rsid w:val="00CB71E5"/>
    <w:rsid w:val="00CB72CF"/>
    <w:rsid w:val="00CB7427"/>
    <w:rsid w:val="00CB75BD"/>
    <w:rsid w:val="00CB78B2"/>
    <w:rsid w:val="00CC0E60"/>
    <w:rsid w:val="00CC0F29"/>
    <w:rsid w:val="00CC12F3"/>
    <w:rsid w:val="00CC1519"/>
    <w:rsid w:val="00CC1A98"/>
    <w:rsid w:val="00CC25FE"/>
    <w:rsid w:val="00CC2879"/>
    <w:rsid w:val="00CC28B1"/>
    <w:rsid w:val="00CC48FB"/>
    <w:rsid w:val="00CC4F37"/>
    <w:rsid w:val="00CC60A8"/>
    <w:rsid w:val="00CC6F53"/>
    <w:rsid w:val="00CD05C8"/>
    <w:rsid w:val="00CD0F45"/>
    <w:rsid w:val="00CD12CB"/>
    <w:rsid w:val="00CD246A"/>
    <w:rsid w:val="00CD29A8"/>
    <w:rsid w:val="00CD2A91"/>
    <w:rsid w:val="00CD2BAC"/>
    <w:rsid w:val="00CD3200"/>
    <w:rsid w:val="00CD32A6"/>
    <w:rsid w:val="00CD336D"/>
    <w:rsid w:val="00CD356C"/>
    <w:rsid w:val="00CD35C2"/>
    <w:rsid w:val="00CD365C"/>
    <w:rsid w:val="00CD395C"/>
    <w:rsid w:val="00CD45F9"/>
    <w:rsid w:val="00CD4682"/>
    <w:rsid w:val="00CD4755"/>
    <w:rsid w:val="00CD4C62"/>
    <w:rsid w:val="00CD4E8A"/>
    <w:rsid w:val="00CD51D9"/>
    <w:rsid w:val="00CD5399"/>
    <w:rsid w:val="00CD5888"/>
    <w:rsid w:val="00CD5E33"/>
    <w:rsid w:val="00CD6010"/>
    <w:rsid w:val="00CD688C"/>
    <w:rsid w:val="00CD6B7D"/>
    <w:rsid w:val="00CD7036"/>
    <w:rsid w:val="00CD7AAD"/>
    <w:rsid w:val="00CE21D7"/>
    <w:rsid w:val="00CE2302"/>
    <w:rsid w:val="00CE375B"/>
    <w:rsid w:val="00CE3C72"/>
    <w:rsid w:val="00CE4012"/>
    <w:rsid w:val="00CE431C"/>
    <w:rsid w:val="00CE4AB0"/>
    <w:rsid w:val="00CE4BC5"/>
    <w:rsid w:val="00CE5B0F"/>
    <w:rsid w:val="00CE6708"/>
    <w:rsid w:val="00CE6D23"/>
    <w:rsid w:val="00CE73B0"/>
    <w:rsid w:val="00CE7789"/>
    <w:rsid w:val="00CF0130"/>
    <w:rsid w:val="00CF07C8"/>
    <w:rsid w:val="00CF0E7B"/>
    <w:rsid w:val="00CF0F1F"/>
    <w:rsid w:val="00CF11CB"/>
    <w:rsid w:val="00CF1241"/>
    <w:rsid w:val="00CF1336"/>
    <w:rsid w:val="00CF1783"/>
    <w:rsid w:val="00CF2BB2"/>
    <w:rsid w:val="00CF2C04"/>
    <w:rsid w:val="00CF347F"/>
    <w:rsid w:val="00CF3D2B"/>
    <w:rsid w:val="00CF45D6"/>
    <w:rsid w:val="00CF4DE1"/>
    <w:rsid w:val="00CF6094"/>
    <w:rsid w:val="00CF6625"/>
    <w:rsid w:val="00CF6E00"/>
    <w:rsid w:val="00CF75BB"/>
    <w:rsid w:val="00CF7B26"/>
    <w:rsid w:val="00CF7B73"/>
    <w:rsid w:val="00D00739"/>
    <w:rsid w:val="00D01AC7"/>
    <w:rsid w:val="00D0248D"/>
    <w:rsid w:val="00D04187"/>
    <w:rsid w:val="00D04512"/>
    <w:rsid w:val="00D046ED"/>
    <w:rsid w:val="00D047FF"/>
    <w:rsid w:val="00D04946"/>
    <w:rsid w:val="00D057E0"/>
    <w:rsid w:val="00D05935"/>
    <w:rsid w:val="00D07BF8"/>
    <w:rsid w:val="00D07D86"/>
    <w:rsid w:val="00D07E42"/>
    <w:rsid w:val="00D10600"/>
    <w:rsid w:val="00D107DC"/>
    <w:rsid w:val="00D10B5D"/>
    <w:rsid w:val="00D10C4E"/>
    <w:rsid w:val="00D11A35"/>
    <w:rsid w:val="00D11FF1"/>
    <w:rsid w:val="00D120C3"/>
    <w:rsid w:val="00D1264C"/>
    <w:rsid w:val="00D12B66"/>
    <w:rsid w:val="00D12E89"/>
    <w:rsid w:val="00D13ECB"/>
    <w:rsid w:val="00D13F60"/>
    <w:rsid w:val="00D13FF5"/>
    <w:rsid w:val="00D14611"/>
    <w:rsid w:val="00D14BD5"/>
    <w:rsid w:val="00D14ECD"/>
    <w:rsid w:val="00D14EE8"/>
    <w:rsid w:val="00D15431"/>
    <w:rsid w:val="00D156CB"/>
    <w:rsid w:val="00D15B54"/>
    <w:rsid w:val="00D15BF4"/>
    <w:rsid w:val="00D15E9E"/>
    <w:rsid w:val="00D1631F"/>
    <w:rsid w:val="00D16435"/>
    <w:rsid w:val="00D16F6C"/>
    <w:rsid w:val="00D17868"/>
    <w:rsid w:val="00D17A03"/>
    <w:rsid w:val="00D17A15"/>
    <w:rsid w:val="00D17E3C"/>
    <w:rsid w:val="00D20704"/>
    <w:rsid w:val="00D21C19"/>
    <w:rsid w:val="00D21C8F"/>
    <w:rsid w:val="00D21CB5"/>
    <w:rsid w:val="00D223D9"/>
    <w:rsid w:val="00D224A2"/>
    <w:rsid w:val="00D22698"/>
    <w:rsid w:val="00D235CF"/>
    <w:rsid w:val="00D23604"/>
    <w:rsid w:val="00D239AE"/>
    <w:rsid w:val="00D23CEC"/>
    <w:rsid w:val="00D246E4"/>
    <w:rsid w:val="00D24A09"/>
    <w:rsid w:val="00D24C52"/>
    <w:rsid w:val="00D25807"/>
    <w:rsid w:val="00D25D64"/>
    <w:rsid w:val="00D25F37"/>
    <w:rsid w:val="00D25FCF"/>
    <w:rsid w:val="00D26DAE"/>
    <w:rsid w:val="00D2720D"/>
    <w:rsid w:val="00D272C9"/>
    <w:rsid w:val="00D278E3"/>
    <w:rsid w:val="00D30335"/>
    <w:rsid w:val="00D30393"/>
    <w:rsid w:val="00D3064E"/>
    <w:rsid w:val="00D306D5"/>
    <w:rsid w:val="00D30BD6"/>
    <w:rsid w:val="00D31019"/>
    <w:rsid w:val="00D31299"/>
    <w:rsid w:val="00D31645"/>
    <w:rsid w:val="00D31B0D"/>
    <w:rsid w:val="00D3224B"/>
    <w:rsid w:val="00D335AD"/>
    <w:rsid w:val="00D336F5"/>
    <w:rsid w:val="00D33994"/>
    <w:rsid w:val="00D33B44"/>
    <w:rsid w:val="00D33B4C"/>
    <w:rsid w:val="00D3441F"/>
    <w:rsid w:val="00D344CC"/>
    <w:rsid w:val="00D3573F"/>
    <w:rsid w:val="00D35A68"/>
    <w:rsid w:val="00D35B21"/>
    <w:rsid w:val="00D35F00"/>
    <w:rsid w:val="00D371E7"/>
    <w:rsid w:val="00D37241"/>
    <w:rsid w:val="00D37873"/>
    <w:rsid w:val="00D37ED8"/>
    <w:rsid w:val="00D4008B"/>
    <w:rsid w:val="00D40CA2"/>
    <w:rsid w:val="00D40D6B"/>
    <w:rsid w:val="00D4160D"/>
    <w:rsid w:val="00D41B4A"/>
    <w:rsid w:val="00D41E12"/>
    <w:rsid w:val="00D41FDA"/>
    <w:rsid w:val="00D420AC"/>
    <w:rsid w:val="00D42339"/>
    <w:rsid w:val="00D42BE2"/>
    <w:rsid w:val="00D42EF4"/>
    <w:rsid w:val="00D4330E"/>
    <w:rsid w:val="00D43520"/>
    <w:rsid w:val="00D44262"/>
    <w:rsid w:val="00D44C92"/>
    <w:rsid w:val="00D44FBB"/>
    <w:rsid w:val="00D455DB"/>
    <w:rsid w:val="00D45639"/>
    <w:rsid w:val="00D46BC1"/>
    <w:rsid w:val="00D46FBE"/>
    <w:rsid w:val="00D50799"/>
    <w:rsid w:val="00D50CA0"/>
    <w:rsid w:val="00D51189"/>
    <w:rsid w:val="00D51653"/>
    <w:rsid w:val="00D52475"/>
    <w:rsid w:val="00D527CB"/>
    <w:rsid w:val="00D527D5"/>
    <w:rsid w:val="00D528EF"/>
    <w:rsid w:val="00D5297D"/>
    <w:rsid w:val="00D53987"/>
    <w:rsid w:val="00D54525"/>
    <w:rsid w:val="00D546EC"/>
    <w:rsid w:val="00D54DFA"/>
    <w:rsid w:val="00D55B3E"/>
    <w:rsid w:val="00D55B76"/>
    <w:rsid w:val="00D5616E"/>
    <w:rsid w:val="00D56F89"/>
    <w:rsid w:val="00D57C17"/>
    <w:rsid w:val="00D57CCA"/>
    <w:rsid w:val="00D606F7"/>
    <w:rsid w:val="00D60820"/>
    <w:rsid w:val="00D60996"/>
    <w:rsid w:val="00D60DB3"/>
    <w:rsid w:val="00D60E43"/>
    <w:rsid w:val="00D60EF3"/>
    <w:rsid w:val="00D614E9"/>
    <w:rsid w:val="00D61581"/>
    <w:rsid w:val="00D62328"/>
    <w:rsid w:val="00D626DB"/>
    <w:rsid w:val="00D6343F"/>
    <w:rsid w:val="00D63511"/>
    <w:rsid w:val="00D64108"/>
    <w:rsid w:val="00D6420D"/>
    <w:rsid w:val="00D64313"/>
    <w:rsid w:val="00D64714"/>
    <w:rsid w:val="00D647E6"/>
    <w:rsid w:val="00D64D36"/>
    <w:rsid w:val="00D64D43"/>
    <w:rsid w:val="00D64FA8"/>
    <w:rsid w:val="00D655C6"/>
    <w:rsid w:val="00D65EFC"/>
    <w:rsid w:val="00D665CE"/>
    <w:rsid w:val="00D66D30"/>
    <w:rsid w:val="00D66F35"/>
    <w:rsid w:val="00D6705C"/>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C9"/>
    <w:rsid w:val="00D75FDE"/>
    <w:rsid w:val="00D768F9"/>
    <w:rsid w:val="00D76E7B"/>
    <w:rsid w:val="00D7706E"/>
    <w:rsid w:val="00D7711A"/>
    <w:rsid w:val="00D77C8C"/>
    <w:rsid w:val="00D8005F"/>
    <w:rsid w:val="00D802B7"/>
    <w:rsid w:val="00D80DCE"/>
    <w:rsid w:val="00D81B06"/>
    <w:rsid w:val="00D82000"/>
    <w:rsid w:val="00D821ED"/>
    <w:rsid w:val="00D82246"/>
    <w:rsid w:val="00D8342D"/>
    <w:rsid w:val="00D8363B"/>
    <w:rsid w:val="00D83F49"/>
    <w:rsid w:val="00D84121"/>
    <w:rsid w:val="00D8412D"/>
    <w:rsid w:val="00D841EA"/>
    <w:rsid w:val="00D84EE8"/>
    <w:rsid w:val="00D84F02"/>
    <w:rsid w:val="00D85CBC"/>
    <w:rsid w:val="00D864AC"/>
    <w:rsid w:val="00D87E76"/>
    <w:rsid w:val="00D906C3"/>
    <w:rsid w:val="00D911F9"/>
    <w:rsid w:val="00D9174B"/>
    <w:rsid w:val="00D9197E"/>
    <w:rsid w:val="00D91D24"/>
    <w:rsid w:val="00D91DAA"/>
    <w:rsid w:val="00D9230A"/>
    <w:rsid w:val="00D924CD"/>
    <w:rsid w:val="00D925A5"/>
    <w:rsid w:val="00D92A1E"/>
    <w:rsid w:val="00D92E37"/>
    <w:rsid w:val="00D9363B"/>
    <w:rsid w:val="00D93856"/>
    <w:rsid w:val="00D939CD"/>
    <w:rsid w:val="00D94437"/>
    <w:rsid w:val="00D94521"/>
    <w:rsid w:val="00D9486D"/>
    <w:rsid w:val="00D94FC1"/>
    <w:rsid w:val="00D957BA"/>
    <w:rsid w:val="00D95EC9"/>
    <w:rsid w:val="00D96902"/>
    <w:rsid w:val="00D97221"/>
    <w:rsid w:val="00D976B8"/>
    <w:rsid w:val="00D97719"/>
    <w:rsid w:val="00D97A3E"/>
    <w:rsid w:val="00DA07DF"/>
    <w:rsid w:val="00DA15F2"/>
    <w:rsid w:val="00DA18A9"/>
    <w:rsid w:val="00DA22E6"/>
    <w:rsid w:val="00DA2902"/>
    <w:rsid w:val="00DA2BC5"/>
    <w:rsid w:val="00DA2CB6"/>
    <w:rsid w:val="00DA2CC1"/>
    <w:rsid w:val="00DA2E97"/>
    <w:rsid w:val="00DA4D6F"/>
    <w:rsid w:val="00DA6680"/>
    <w:rsid w:val="00DA66B0"/>
    <w:rsid w:val="00DA66E4"/>
    <w:rsid w:val="00DA678E"/>
    <w:rsid w:val="00DA68F6"/>
    <w:rsid w:val="00DA6A6B"/>
    <w:rsid w:val="00DA7C56"/>
    <w:rsid w:val="00DA7FEB"/>
    <w:rsid w:val="00DB0494"/>
    <w:rsid w:val="00DB05A3"/>
    <w:rsid w:val="00DB084B"/>
    <w:rsid w:val="00DB1111"/>
    <w:rsid w:val="00DB119B"/>
    <w:rsid w:val="00DB2AB9"/>
    <w:rsid w:val="00DB2C41"/>
    <w:rsid w:val="00DB2D36"/>
    <w:rsid w:val="00DB3183"/>
    <w:rsid w:val="00DB32EB"/>
    <w:rsid w:val="00DB3A81"/>
    <w:rsid w:val="00DB3ABB"/>
    <w:rsid w:val="00DB3C28"/>
    <w:rsid w:val="00DB4A1F"/>
    <w:rsid w:val="00DB4E94"/>
    <w:rsid w:val="00DB5CF8"/>
    <w:rsid w:val="00DB5F84"/>
    <w:rsid w:val="00DB6938"/>
    <w:rsid w:val="00DB70DF"/>
    <w:rsid w:val="00DB7517"/>
    <w:rsid w:val="00DB75E2"/>
    <w:rsid w:val="00DB7FF7"/>
    <w:rsid w:val="00DC08DC"/>
    <w:rsid w:val="00DC21D4"/>
    <w:rsid w:val="00DC228A"/>
    <w:rsid w:val="00DC233A"/>
    <w:rsid w:val="00DC273E"/>
    <w:rsid w:val="00DC3382"/>
    <w:rsid w:val="00DC3633"/>
    <w:rsid w:val="00DC3B36"/>
    <w:rsid w:val="00DC4502"/>
    <w:rsid w:val="00DC4D90"/>
    <w:rsid w:val="00DC52C3"/>
    <w:rsid w:val="00DC5A1B"/>
    <w:rsid w:val="00DC644A"/>
    <w:rsid w:val="00DC6485"/>
    <w:rsid w:val="00DC6701"/>
    <w:rsid w:val="00DC6AD1"/>
    <w:rsid w:val="00DC6AE4"/>
    <w:rsid w:val="00DC712A"/>
    <w:rsid w:val="00DC7481"/>
    <w:rsid w:val="00DC74A8"/>
    <w:rsid w:val="00DD0385"/>
    <w:rsid w:val="00DD0583"/>
    <w:rsid w:val="00DD07FB"/>
    <w:rsid w:val="00DD0836"/>
    <w:rsid w:val="00DD17D2"/>
    <w:rsid w:val="00DD1C3D"/>
    <w:rsid w:val="00DD1D36"/>
    <w:rsid w:val="00DD1EF1"/>
    <w:rsid w:val="00DD22D5"/>
    <w:rsid w:val="00DD2550"/>
    <w:rsid w:val="00DD314E"/>
    <w:rsid w:val="00DD347F"/>
    <w:rsid w:val="00DD3686"/>
    <w:rsid w:val="00DD4126"/>
    <w:rsid w:val="00DD44CF"/>
    <w:rsid w:val="00DD45B6"/>
    <w:rsid w:val="00DD4C76"/>
    <w:rsid w:val="00DD5078"/>
    <w:rsid w:val="00DD520E"/>
    <w:rsid w:val="00DD5AC2"/>
    <w:rsid w:val="00DD6616"/>
    <w:rsid w:val="00DD6B8F"/>
    <w:rsid w:val="00DD6C8A"/>
    <w:rsid w:val="00DD6EEF"/>
    <w:rsid w:val="00DD712F"/>
    <w:rsid w:val="00DD740C"/>
    <w:rsid w:val="00DD7F72"/>
    <w:rsid w:val="00DE0401"/>
    <w:rsid w:val="00DE0845"/>
    <w:rsid w:val="00DE08F1"/>
    <w:rsid w:val="00DE0945"/>
    <w:rsid w:val="00DE0E8D"/>
    <w:rsid w:val="00DE1AF5"/>
    <w:rsid w:val="00DE1F4E"/>
    <w:rsid w:val="00DE21C9"/>
    <w:rsid w:val="00DE2B13"/>
    <w:rsid w:val="00DE2C07"/>
    <w:rsid w:val="00DE441F"/>
    <w:rsid w:val="00DE4AE6"/>
    <w:rsid w:val="00DE4C55"/>
    <w:rsid w:val="00DE4C62"/>
    <w:rsid w:val="00DE4E9C"/>
    <w:rsid w:val="00DE52F8"/>
    <w:rsid w:val="00DE70A1"/>
    <w:rsid w:val="00DE722B"/>
    <w:rsid w:val="00DE73DC"/>
    <w:rsid w:val="00DE7979"/>
    <w:rsid w:val="00DE7F9B"/>
    <w:rsid w:val="00DF006B"/>
    <w:rsid w:val="00DF0778"/>
    <w:rsid w:val="00DF07ED"/>
    <w:rsid w:val="00DF0D27"/>
    <w:rsid w:val="00DF108E"/>
    <w:rsid w:val="00DF1462"/>
    <w:rsid w:val="00DF175F"/>
    <w:rsid w:val="00DF1BDF"/>
    <w:rsid w:val="00DF26DC"/>
    <w:rsid w:val="00DF2C9C"/>
    <w:rsid w:val="00DF3364"/>
    <w:rsid w:val="00DF4333"/>
    <w:rsid w:val="00DF4440"/>
    <w:rsid w:val="00DF4671"/>
    <w:rsid w:val="00DF574C"/>
    <w:rsid w:val="00DF5E39"/>
    <w:rsid w:val="00DF6424"/>
    <w:rsid w:val="00DF785B"/>
    <w:rsid w:val="00DF7BFB"/>
    <w:rsid w:val="00E001D5"/>
    <w:rsid w:val="00E003AC"/>
    <w:rsid w:val="00E038D8"/>
    <w:rsid w:val="00E04C87"/>
    <w:rsid w:val="00E06CAE"/>
    <w:rsid w:val="00E06E7A"/>
    <w:rsid w:val="00E06EC9"/>
    <w:rsid w:val="00E07A50"/>
    <w:rsid w:val="00E1022B"/>
    <w:rsid w:val="00E10E7F"/>
    <w:rsid w:val="00E11C96"/>
    <w:rsid w:val="00E12432"/>
    <w:rsid w:val="00E1268D"/>
    <w:rsid w:val="00E12820"/>
    <w:rsid w:val="00E12CD7"/>
    <w:rsid w:val="00E12DD7"/>
    <w:rsid w:val="00E1357D"/>
    <w:rsid w:val="00E136C4"/>
    <w:rsid w:val="00E13DD1"/>
    <w:rsid w:val="00E1515E"/>
    <w:rsid w:val="00E161FA"/>
    <w:rsid w:val="00E168C9"/>
    <w:rsid w:val="00E16A63"/>
    <w:rsid w:val="00E17257"/>
    <w:rsid w:val="00E173C0"/>
    <w:rsid w:val="00E17B71"/>
    <w:rsid w:val="00E205DD"/>
    <w:rsid w:val="00E205EF"/>
    <w:rsid w:val="00E20E4E"/>
    <w:rsid w:val="00E21239"/>
    <w:rsid w:val="00E2218E"/>
    <w:rsid w:val="00E22346"/>
    <w:rsid w:val="00E22A7C"/>
    <w:rsid w:val="00E23330"/>
    <w:rsid w:val="00E234BB"/>
    <w:rsid w:val="00E23933"/>
    <w:rsid w:val="00E23CD1"/>
    <w:rsid w:val="00E2422D"/>
    <w:rsid w:val="00E24A97"/>
    <w:rsid w:val="00E24E3B"/>
    <w:rsid w:val="00E253F9"/>
    <w:rsid w:val="00E2546E"/>
    <w:rsid w:val="00E274D9"/>
    <w:rsid w:val="00E27560"/>
    <w:rsid w:val="00E27E35"/>
    <w:rsid w:val="00E27EFB"/>
    <w:rsid w:val="00E3018E"/>
    <w:rsid w:val="00E3187C"/>
    <w:rsid w:val="00E318B1"/>
    <w:rsid w:val="00E319E1"/>
    <w:rsid w:val="00E32A4F"/>
    <w:rsid w:val="00E341CA"/>
    <w:rsid w:val="00E3487C"/>
    <w:rsid w:val="00E34E19"/>
    <w:rsid w:val="00E34F72"/>
    <w:rsid w:val="00E35AF7"/>
    <w:rsid w:val="00E3635D"/>
    <w:rsid w:val="00E373CF"/>
    <w:rsid w:val="00E4005C"/>
    <w:rsid w:val="00E40612"/>
    <w:rsid w:val="00E40EEE"/>
    <w:rsid w:val="00E414FF"/>
    <w:rsid w:val="00E41594"/>
    <w:rsid w:val="00E41640"/>
    <w:rsid w:val="00E4185E"/>
    <w:rsid w:val="00E419EA"/>
    <w:rsid w:val="00E41D55"/>
    <w:rsid w:val="00E42016"/>
    <w:rsid w:val="00E42314"/>
    <w:rsid w:val="00E42330"/>
    <w:rsid w:val="00E435DA"/>
    <w:rsid w:val="00E4381D"/>
    <w:rsid w:val="00E44022"/>
    <w:rsid w:val="00E44430"/>
    <w:rsid w:val="00E456A2"/>
    <w:rsid w:val="00E4576A"/>
    <w:rsid w:val="00E45B4B"/>
    <w:rsid w:val="00E46C53"/>
    <w:rsid w:val="00E474DF"/>
    <w:rsid w:val="00E478D0"/>
    <w:rsid w:val="00E47A56"/>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6433"/>
    <w:rsid w:val="00E56A57"/>
    <w:rsid w:val="00E56D16"/>
    <w:rsid w:val="00E5772C"/>
    <w:rsid w:val="00E57A17"/>
    <w:rsid w:val="00E57BBF"/>
    <w:rsid w:val="00E600CD"/>
    <w:rsid w:val="00E604D5"/>
    <w:rsid w:val="00E611FF"/>
    <w:rsid w:val="00E61870"/>
    <w:rsid w:val="00E623EA"/>
    <w:rsid w:val="00E62AAE"/>
    <w:rsid w:val="00E631F9"/>
    <w:rsid w:val="00E63651"/>
    <w:rsid w:val="00E63C6A"/>
    <w:rsid w:val="00E6417E"/>
    <w:rsid w:val="00E6576D"/>
    <w:rsid w:val="00E6686C"/>
    <w:rsid w:val="00E668F5"/>
    <w:rsid w:val="00E66EB1"/>
    <w:rsid w:val="00E677A2"/>
    <w:rsid w:val="00E67A63"/>
    <w:rsid w:val="00E70C1E"/>
    <w:rsid w:val="00E70D92"/>
    <w:rsid w:val="00E71AE0"/>
    <w:rsid w:val="00E71E43"/>
    <w:rsid w:val="00E71EA1"/>
    <w:rsid w:val="00E7205F"/>
    <w:rsid w:val="00E73198"/>
    <w:rsid w:val="00E7449D"/>
    <w:rsid w:val="00E74930"/>
    <w:rsid w:val="00E750EB"/>
    <w:rsid w:val="00E750F1"/>
    <w:rsid w:val="00E755E4"/>
    <w:rsid w:val="00E75C93"/>
    <w:rsid w:val="00E763C9"/>
    <w:rsid w:val="00E77C8D"/>
    <w:rsid w:val="00E805AF"/>
    <w:rsid w:val="00E80643"/>
    <w:rsid w:val="00E810D9"/>
    <w:rsid w:val="00E8134B"/>
    <w:rsid w:val="00E819FF"/>
    <w:rsid w:val="00E81CDC"/>
    <w:rsid w:val="00E81F41"/>
    <w:rsid w:val="00E82D52"/>
    <w:rsid w:val="00E831ED"/>
    <w:rsid w:val="00E83213"/>
    <w:rsid w:val="00E84250"/>
    <w:rsid w:val="00E84274"/>
    <w:rsid w:val="00E845E6"/>
    <w:rsid w:val="00E8486B"/>
    <w:rsid w:val="00E84AF6"/>
    <w:rsid w:val="00E853B4"/>
    <w:rsid w:val="00E854E7"/>
    <w:rsid w:val="00E8566E"/>
    <w:rsid w:val="00E85861"/>
    <w:rsid w:val="00E86B04"/>
    <w:rsid w:val="00E8734B"/>
    <w:rsid w:val="00E87CE4"/>
    <w:rsid w:val="00E902B0"/>
    <w:rsid w:val="00E90998"/>
    <w:rsid w:val="00E90CFE"/>
    <w:rsid w:val="00E91540"/>
    <w:rsid w:val="00E91AA9"/>
    <w:rsid w:val="00E91D14"/>
    <w:rsid w:val="00E92481"/>
    <w:rsid w:val="00E92F61"/>
    <w:rsid w:val="00E93277"/>
    <w:rsid w:val="00E93439"/>
    <w:rsid w:val="00E937A8"/>
    <w:rsid w:val="00E93C63"/>
    <w:rsid w:val="00E93E19"/>
    <w:rsid w:val="00E947F4"/>
    <w:rsid w:val="00E95017"/>
    <w:rsid w:val="00E9566D"/>
    <w:rsid w:val="00E95D99"/>
    <w:rsid w:val="00E96473"/>
    <w:rsid w:val="00E964C7"/>
    <w:rsid w:val="00E970F7"/>
    <w:rsid w:val="00E97350"/>
    <w:rsid w:val="00EA0639"/>
    <w:rsid w:val="00EA083B"/>
    <w:rsid w:val="00EA0BAD"/>
    <w:rsid w:val="00EA0FDD"/>
    <w:rsid w:val="00EA2DD8"/>
    <w:rsid w:val="00EA2DE0"/>
    <w:rsid w:val="00EA3C8E"/>
    <w:rsid w:val="00EA3DDF"/>
    <w:rsid w:val="00EA47FA"/>
    <w:rsid w:val="00EA4A2C"/>
    <w:rsid w:val="00EA629B"/>
    <w:rsid w:val="00EA673F"/>
    <w:rsid w:val="00EA67C9"/>
    <w:rsid w:val="00EA68C2"/>
    <w:rsid w:val="00EA6F35"/>
    <w:rsid w:val="00EA73BA"/>
    <w:rsid w:val="00EA74EB"/>
    <w:rsid w:val="00EB07E6"/>
    <w:rsid w:val="00EB0C9C"/>
    <w:rsid w:val="00EB0E47"/>
    <w:rsid w:val="00EB1099"/>
    <w:rsid w:val="00EB1824"/>
    <w:rsid w:val="00EB1E6A"/>
    <w:rsid w:val="00EB1EF5"/>
    <w:rsid w:val="00EB23CC"/>
    <w:rsid w:val="00EB2A88"/>
    <w:rsid w:val="00EB2E09"/>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F5C"/>
    <w:rsid w:val="00EC067F"/>
    <w:rsid w:val="00EC1408"/>
    <w:rsid w:val="00EC1CB5"/>
    <w:rsid w:val="00EC2073"/>
    <w:rsid w:val="00EC225A"/>
    <w:rsid w:val="00EC22CA"/>
    <w:rsid w:val="00EC266C"/>
    <w:rsid w:val="00EC3113"/>
    <w:rsid w:val="00EC337F"/>
    <w:rsid w:val="00EC3CC9"/>
    <w:rsid w:val="00EC4CFB"/>
    <w:rsid w:val="00EC5253"/>
    <w:rsid w:val="00EC54D0"/>
    <w:rsid w:val="00EC5C56"/>
    <w:rsid w:val="00EC615C"/>
    <w:rsid w:val="00EC764E"/>
    <w:rsid w:val="00EC76F8"/>
    <w:rsid w:val="00ED02E8"/>
    <w:rsid w:val="00ED032E"/>
    <w:rsid w:val="00ED08AB"/>
    <w:rsid w:val="00ED0EFD"/>
    <w:rsid w:val="00ED1620"/>
    <w:rsid w:val="00ED1BC2"/>
    <w:rsid w:val="00ED20EC"/>
    <w:rsid w:val="00ED2735"/>
    <w:rsid w:val="00ED2966"/>
    <w:rsid w:val="00ED2F9D"/>
    <w:rsid w:val="00ED394B"/>
    <w:rsid w:val="00ED3970"/>
    <w:rsid w:val="00ED4121"/>
    <w:rsid w:val="00ED4352"/>
    <w:rsid w:val="00ED451F"/>
    <w:rsid w:val="00ED4A98"/>
    <w:rsid w:val="00ED4AD7"/>
    <w:rsid w:val="00ED52B7"/>
    <w:rsid w:val="00ED57E6"/>
    <w:rsid w:val="00ED5C93"/>
    <w:rsid w:val="00ED6232"/>
    <w:rsid w:val="00ED6679"/>
    <w:rsid w:val="00ED7973"/>
    <w:rsid w:val="00ED7D8A"/>
    <w:rsid w:val="00ED7E76"/>
    <w:rsid w:val="00ED7F44"/>
    <w:rsid w:val="00EE02A4"/>
    <w:rsid w:val="00EE08B9"/>
    <w:rsid w:val="00EE0D6B"/>
    <w:rsid w:val="00EE19D9"/>
    <w:rsid w:val="00EE2294"/>
    <w:rsid w:val="00EE2592"/>
    <w:rsid w:val="00EE2E4D"/>
    <w:rsid w:val="00EE2FE0"/>
    <w:rsid w:val="00EE3F4E"/>
    <w:rsid w:val="00EE4A4A"/>
    <w:rsid w:val="00EE5AF7"/>
    <w:rsid w:val="00EE5CFF"/>
    <w:rsid w:val="00EE618D"/>
    <w:rsid w:val="00EE6251"/>
    <w:rsid w:val="00EE625A"/>
    <w:rsid w:val="00EE62DE"/>
    <w:rsid w:val="00EE63B1"/>
    <w:rsid w:val="00EE6742"/>
    <w:rsid w:val="00EE6C4C"/>
    <w:rsid w:val="00EE6E05"/>
    <w:rsid w:val="00EE7D7F"/>
    <w:rsid w:val="00EF0450"/>
    <w:rsid w:val="00EF107E"/>
    <w:rsid w:val="00EF1330"/>
    <w:rsid w:val="00EF15C5"/>
    <w:rsid w:val="00EF197C"/>
    <w:rsid w:val="00EF1BDF"/>
    <w:rsid w:val="00EF1D13"/>
    <w:rsid w:val="00EF1E32"/>
    <w:rsid w:val="00EF2EF7"/>
    <w:rsid w:val="00EF36AA"/>
    <w:rsid w:val="00EF4269"/>
    <w:rsid w:val="00EF44C6"/>
    <w:rsid w:val="00EF47A5"/>
    <w:rsid w:val="00EF48F9"/>
    <w:rsid w:val="00EF4954"/>
    <w:rsid w:val="00EF4ACF"/>
    <w:rsid w:val="00EF4EAD"/>
    <w:rsid w:val="00EF4EEA"/>
    <w:rsid w:val="00EF4F62"/>
    <w:rsid w:val="00EF51DB"/>
    <w:rsid w:val="00EF5423"/>
    <w:rsid w:val="00EF5809"/>
    <w:rsid w:val="00EF68D9"/>
    <w:rsid w:val="00EF7EE4"/>
    <w:rsid w:val="00F0010E"/>
    <w:rsid w:val="00F005AB"/>
    <w:rsid w:val="00F01E6B"/>
    <w:rsid w:val="00F0201B"/>
    <w:rsid w:val="00F02437"/>
    <w:rsid w:val="00F029A4"/>
    <w:rsid w:val="00F02A1E"/>
    <w:rsid w:val="00F02A4F"/>
    <w:rsid w:val="00F03601"/>
    <w:rsid w:val="00F03AE3"/>
    <w:rsid w:val="00F04017"/>
    <w:rsid w:val="00F04B6A"/>
    <w:rsid w:val="00F04C16"/>
    <w:rsid w:val="00F0528B"/>
    <w:rsid w:val="00F05450"/>
    <w:rsid w:val="00F05861"/>
    <w:rsid w:val="00F058EC"/>
    <w:rsid w:val="00F0597D"/>
    <w:rsid w:val="00F05A4E"/>
    <w:rsid w:val="00F05BCE"/>
    <w:rsid w:val="00F065CC"/>
    <w:rsid w:val="00F06B45"/>
    <w:rsid w:val="00F06BBC"/>
    <w:rsid w:val="00F06F19"/>
    <w:rsid w:val="00F07D76"/>
    <w:rsid w:val="00F10390"/>
    <w:rsid w:val="00F104A2"/>
    <w:rsid w:val="00F1163F"/>
    <w:rsid w:val="00F11914"/>
    <w:rsid w:val="00F11C9D"/>
    <w:rsid w:val="00F12BB3"/>
    <w:rsid w:val="00F13086"/>
    <w:rsid w:val="00F13905"/>
    <w:rsid w:val="00F13AAC"/>
    <w:rsid w:val="00F13E31"/>
    <w:rsid w:val="00F13FFE"/>
    <w:rsid w:val="00F14F3D"/>
    <w:rsid w:val="00F15442"/>
    <w:rsid w:val="00F157ED"/>
    <w:rsid w:val="00F15D1F"/>
    <w:rsid w:val="00F1617D"/>
    <w:rsid w:val="00F17B89"/>
    <w:rsid w:val="00F20CBB"/>
    <w:rsid w:val="00F20E43"/>
    <w:rsid w:val="00F2145A"/>
    <w:rsid w:val="00F21985"/>
    <w:rsid w:val="00F21EE6"/>
    <w:rsid w:val="00F22243"/>
    <w:rsid w:val="00F229FC"/>
    <w:rsid w:val="00F234A3"/>
    <w:rsid w:val="00F23FEE"/>
    <w:rsid w:val="00F24070"/>
    <w:rsid w:val="00F24139"/>
    <w:rsid w:val="00F241CD"/>
    <w:rsid w:val="00F248E6"/>
    <w:rsid w:val="00F24CB0"/>
    <w:rsid w:val="00F24FD6"/>
    <w:rsid w:val="00F253C9"/>
    <w:rsid w:val="00F2550B"/>
    <w:rsid w:val="00F2555F"/>
    <w:rsid w:val="00F261F3"/>
    <w:rsid w:val="00F266AD"/>
    <w:rsid w:val="00F30B73"/>
    <w:rsid w:val="00F30EE9"/>
    <w:rsid w:val="00F31492"/>
    <w:rsid w:val="00F3279E"/>
    <w:rsid w:val="00F32C8F"/>
    <w:rsid w:val="00F33A5F"/>
    <w:rsid w:val="00F33BC0"/>
    <w:rsid w:val="00F34000"/>
    <w:rsid w:val="00F34770"/>
    <w:rsid w:val="00F34824"/>
    <w:rsid w:val="00F35E44"/>
    <w:rsid w:val="00F35EB0"/>
    <w:rsid w:val="00F36DF9"/>
    <w:rsid w:val="00F37200"/>
    <w:rsid w:val="00F37435"/>
    <w:rsid w:val="00F37BE5"/>
    <w:rsid w:val="00F37DEA"/>
    <w:rsid w:val="00F40091"/>
    <w:rsid w:val="00F401E9"/>
    <w:rsid w:val="00F40E31"/>
    <w:rsid w:val="00F41E1E"/>
    <w:rsid w:val="00F41E46"/>
    <w:rsid w:val="00F41E57"/>
    <w:rsid w:val="00F42105"/>
    <w:rsid w:val="00F42A58"/>
    <w:rsid w:val="00F42DD7"/>
    <w:rsid w:val="00F4346F"/>
    <w:rsid w:val="00F442B9"/>
    <w:rsid w:val="00F4436F"/>
    <w:rsid w:val="00F44F14"/>
    <w:rsid w:val="00F454D7"/>
    <w:rsid w:val="00F46489"/>
    <w:rsid w:val="00F46DBA"/>
    <w:rsid w:val="00F47164"/>
    <w:rsid w:val="00F47252"/>
    <w:rsid w:val="00F474B2"/>
    <w:rsid w:val="00F47A26"/>
    <w:rsid w:val="00F50163"/>
    <w:rsid w:val="00F52D0A"/>
    <w:rsid w:val="00F53213"/>
    <w:rsid w:val="00F540A9"/>
    <w:rsid w:val="00F541CE"/>
    <w:rsid w:val="00F54438"/>
    <w:rsid w:val="00F5447E"/>
    <w:rsid w:val="00F55609"/>
    <w:rsid w:val="00F5618E"/>
    <w:rsid w:val="00F56581"/>
    <w:rsid w:val="00F56619"/>
    <w:rsid w:val="00F56722"/>
    <w:rsid w:val="00F567AA"/>
    <w:rsid w:val="00F578BC"/>
    <w:rsid w:val="00F57A14"/>
    <w:rsid w:val="00F6019C"/>
    <w:rsid w:val="00F601FC"/>
    <w:rsid w:val="00F6160D"/>
    <w:rsid w:val="00F61F41"/>
    <w:rsid w:val="00F61F99"/>
    <w:rsid w:val="00F626A1"/>
    <w:rsid w:val="00F62AE1"/>
    <w:rsid w:val="00F631C7"/>
    <w:rsid w:val="00F6407F"/>
    <w:rsid w:val="00F64194"/>
    <w:rsid w:val="00F64B7A"/>
    <w:rsid w:val="00F6532B"/>
    <w:rsid w:val="00F6708D"/>
    <w:rsid w:val="00F671ED"/>
    <w:rsid w:val="00F67CC9"/>
    <w:rsid w:val="00F7052E"/>
    <w:rsid w:val="00F70701"/>
    <w:rsid w:val="00F711A3"/>
    <w:rsid w:val="00F71732"/>
    <w:rsid w:val="00F717F6"/>
    <w:rsid w:val="00F720D2"/>
    <w:rsid w:val="00F72FBF"/>
    <w:rsid w:val="00F737CF"/>
    <w:rsid w:val="00F737E2"/>
    <w:rsid w:val="00F7391C"/>
    <w:rsid w:val="00F73E47"/>
    <w:rsid w:val="00F74734"/>
    <w:rsid w:val="00F7477B"/>
    <w:rsid w:val="00F75243"/>
    <w:rsid w:val="00F754BC"/>
    <w:rsid w:val="00F7551D"/>
    <w:rsid w:val="00F75B37"/>
    <w:rsid w:val="00F762D8"/>
    <w:rsid w:val="00F769AB"/>
    <w:rsid w:val="00F77C75"/>
    <w:rsid w:val="00F77D34"/>
    <w:rsid w:val="00F8044D"/>
    <w:rsid w:val="00F805DE"/>
    <w:rsid w:val="00F80B47"/>
    <w:rsid w:val="00F80D5E"/>
    <w:rsid w:val="00F813C4"/>
    <w:rsid w:val="00F81483"/>
    <w:rsid w:val="00F817B6"/>
    <w:rsid w:val="00F819B6"/>
    <w:rsid w:val="00F81A62"/>
    <w:rsid w:val="00F81BBA"/>
    <w:rsid w:val="00F82CC4"/>
    <w:rsid w:val="00F8309A"/>
    <w:rsid w:val="00F835EA"/>
    <w:rsid w:val="00F8398E"/>
    <w:rsid w:val="00F83EA3"/>
    <w:rsid w:val="00F840A7"/>
    <w:rsid w:val="00F84832"/>
    <w:rsid w:val="00F848F4"/>
    <w:rsid w:val="00F84A84"/>
    <w:rsid w:val="00F84B0B"/>
    <w:rsid w:val="00F84D88"/>
    <w:rsid w:val="00F85281"/>
    <w:rsid w:val="00F852C5"/>
    <w:rsid w:val="00F8535F"/>
    <w:rsid w:val="00F854CD"/>
    <w:rsid w:val="00F86CBE"/>
    <w:rsid w:val="00F86F06"/>
    <w:rsid w:val="00F86F8F"/>
    <w:rsid w:val="00F87207"/>
    <w:rsid w:val="00F873E4"/>
    <w:rsid w:val="00F87610"/>
    <w:rsid w:val="00F87A6C"/>
    <w:rsid w:val="00F87D16"/>
    <w:rsid w:val="00F90121"/>
    <w:rsid w:val="00F90641"/>
    <w:rsid w:val="00F907F9"/>
    <w:rsid w:val="00F91038"/>
    <w:rsid w:val="00F91190"/>
    <w:rsid w:val="00F91CCC"/>
    <w:rsid w:val="00F923D4"/>
    <w:rsid w:val="00F92A2E"/>
    <w:rsid w:val="00F92A98"/>
    <w:rsid w:val="00F92AD7"/>
    <w:rsid w:val="00F92B74"/>
    <w:rsid w:val="00F9301B"/>
    <w:rsid w:val="00F93EF6"/>
    <w:rsid w:val="00F9409A"/>
    <w:rsid w:val="00F94176"/>
    <w:rsid w:val="00F94863"/>
    <w:rsid w:val="00F94DC0"/>
    <w:rsid w:val="00F9510F"/>
    <w:rsid w:val="00F953B1"/>
    <w:rsid w:val="00F95813"/>
    <w:rsid w:val="00F95DA4"/>
    <w:rsid w:val="00F9653B"/>
    <w:rsid w:val="00F96600"/>
    <w:rsid w:val="00F967D2"/>
    <w:rsid w:val="00F97373"/>
    <w:rsid w:val="00FA1F23"/>
    <w:rsid w:val="00FA2DDF"/>
    <w:rsid w:val="00FA314E"/>
    <w:rsid w:val="00FA374C"/>
    <w:rsid w:val="00FA4C03"/>
    <w:rsid w:val="00FA500C"/>
    <w:rsid w:val="00FA514E"/>
    <w:rsid w:val="00FA61B9"/>
    <w:rsid w:val="00FA7EC7"/>
    <w:rsid w:val="00FB02ED"/>
    <w:rsid w:val="00FB03F9"/>
    <w:rsid w:val="00FB19DF"/>
    <w:rsid w:val="00FB1E11"/>
    <w:rsid w:val="00FB22E1"/>
    <w:rsid w:val="00FB2318"/>
    <w:rsid w:val="00FB3305"/>
    <w:rsid w:val="00FB4703"/>
    <w:rsid w:val="00FB47E9"/>
    <w:rsid w:val="00FB5162"/>
    <w:rsid w:val="00FB55D1"/>
    <w:rsid w:val="00FB5924"/>
    <w:rsid w:val="00FB74DE"/>
    <w:rsid w:val="00FB7ABB"/>
    <w:rsid w:val="00FC04DC"/>
    <w:rsid w:val="00FC0531"/>
    <w:rsid w:val="00FC0817"/>
    <w:rsid w:val="00FC0B1D"/>
    <w:rsid w:val="00FC17A7"/>
    <w:rsid w:val="00FC2526"/>
    <w:rsid w:val="00FC4160"/>
    <w:rsid w:val="00FC492A"/>
    <w:rsid w:val="00FC503A"/>
    <w:rsid w:val="00FC54FC"/>
    <w:rsid w:val="00FC570D"/>
    <w:rsid w:val="00FC57E3"/>
    <w:rsid w:val="00FC58A0"/>
    <w:rsid w:val="00FC5C13"/>
    <w:rsid w:val="00FC5CE0"/>
    <w:rsid w:val="00FC659F"/>
    <w:rsid w:val="00FC6E06"/>
    <w:rsid w:val="00FC7027"/>
    <w:rsid w:val="00FC7561"/>
    <w:rsid w:val="00FC79E6"/>
    <w:rsid w:val="00FC7A9C"/>
    <w:rsid w:val="00FC7E4E"/>
    <w:rsid w:val="00FD0A95"/>
    <w:rsid w:val="00FD0E24"/>
    <w:rsid w:val="00FD163C"/>
    <w:rsid w:val="00FD16EF"/>
    <w:rsid w:val="00FD1C86"/>
    <w:rsid w:val="00FD1DC0"/>
    <w:rsid w:val="00FD1E2D"/>
    <w:rsid w:val="00FD26D8"/>
    <w:rsid w:val="00FD310F"/>
    <w:rsid w:val="00FD3258"/>
    <w:rsid w:val="00FD39A8"/>
    <w:rsid w:val="00FD4116"/>
    <w:rsid w:val="00FD444F"/>
    <w:rsid w:val="00FD4E8B"/>
    <w:rsid w:val="00FD5609"/>
    <w:rsid w:val="00FD59FB"/>
    <w:rsid w:val="00FD644A"/>
    <w:rsid w:val="00FD65D6"/>
    <w:rsid w:val="00FD6647"/>
    <w:rsid w:val="00FD6BE4"/>
    <w:rsid w:val="00FD75D7"/>
    <w:rsid w:val="00FD7770"/>
    <w:rsid w:val="00FD795F"/>
    <w:rsid w:val="00FD7EA0"/>
    <w:rsid w:val="00FE0467"/>
    <w:rsid w:val="00FE0640"/>
    <w:rsid w:val="00FE0693"/>
    <w:rsid w:val="00FE0D00"/>
    <w:rsid w:val="00FE1676"/>
    <w:rsid w:val="00FE1AE7"/>
    <w:rsid w:val="00FE1D8C"/>
    <w:rsid w:val="00FE1FE0"/>
    <w:rsid w:val="00FE24BC"/>
    <w:rsid w:val="00FE2937"/>
    <w:rsid w:val="00FE384F"/>
    <w:rsid w:val="00FE5327"/>
    <w:rsid w:val="00FE5600"/>
    <w:rsid w:val="00FE6414"/>
    <w:rsid w:val="00FE6BDB"/>
    <w:rsid w:val="00FE72A2"/>
    <w:rsid w:val="00FE7A75"/>
    <w:rsid w:val="00FE7E51"/>
    <w:rsid w:val="00FE7E56"/>
    <w:rsid w:val="00FE7E62"/>
    <w:rsid w:val="00FE7E9B"/>
    <w:rsid w:val="00FF0793"/>
    <w:rsid w:val="00FF0DD0"/>
    <w:rsid w:val="00FF0FD4"/>
    <w:rsid w:val="00FF100B"/>
    <w:rsid w:val="00FF123E"/>
    <w:rsid w:val="00FF22DF"/>
    <w:rsid w:val="00FF23FE"/>
    <w:rsid w:val="00FF2DC1"/>
    <w:rsid w:val="00FF2FA1"/>
    <w:rsid w:val="00FF3225"/>
    <w:rsid w:val="00FF38DB"/>
    <w:rsid w:val="00FF3968"/>
    <w:rsid w:val="00FF483D"/>
    <w:rsid w:val="00FF4901"/>
    <w:rsid w:val="00FF49AD"/>
    <w:rsid w:val="00FF4E06"/>
    <w:rsid w:val="00FF52E3"/>
    <w:rsid w:val="00FF589C"/>
    <w:rsid w:val="00FF64E0"/>
    <w:rsid w:val="00FF6831"/>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E4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2E41"/>
    <w:pPr>
      <w:ind w:left="720"/>
      <w:contextualSpacing/>
    </w:pPr>
  </w:style>
  <w:style w:type="paragraph" w:styleId="Pieddepage">
    <w:name w:val="footer"/>
    <w:basedOn w:val="Normal"/>
    <w:link w:val="PieddepageCar"/>
    <w:uiPriority w:val="99"/>
    <w:semiHidden/>
    <w:unhideWhenUsed/>
    <w:rsid w:val="007C2E41"/>
    <w:pPr>
      <w:tabs>
        <w:tab w:val="center" w:pos="4536"/>
        <w:tab w:val="right" w:pos="9072"/>
      </w:tabs>
    </w:pPr>
  </w:style>
  <w:style w:type="character" w:customStyle="1" w:styleId="PieddepageCar">
    <w:name w:val="Pied de page Car"/>
    <w:basedOn w:val="Policepardfaut"/>
    <w:link w:val="Pieddepage"/>
    <w:uiPriority w:val="99"/>
    <w:semiHidden/>
    <w:rsid w:val="007C2E4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3370</Words>
  <Characters>18536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6</cp:revision>
  <cp:lastPrinted>2014-11-26T13:30:00Z</cp:lastPrinted>
  <dcterms:created xsi:type="dcterms:W3CDTF">2014-11-25T10:55:00Z</dcterms:created>
  <dcterms:modified xsi:type="dcterms:W3CDTF">2014-11-26T13:42:00Z</dcterms:modified>
</cp:coreProperties>
</file>